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0EB1A" w14:textId="77777777" w:rsidR="00EB2227" w:rsidRDefault="00402E92" w:rsidP="00402E92">
      <w:pPr>
        <w:spacing w:line="480" w:lineRule="auto"/>
        <w:jc w:val="center"/>
        <w:rPr>
          <w:b/>
          <w:sz w:val="28"/>
          <w:szCs w:val="28"/>
        </w:rPr>
      </w:pPr>
      <w:r w:rsidRPr="00402E92">
        <w:rPr>
          <w:b/>
          <w:sz w:val="28"/>
          <w:szCs w:val="28"/>
        </w:rPr>
        <w:t>Supplemental Figure Legends</w:t>
      </w:r>
    </w:p>
    <w:p w14:paraId="4F383789" w14:textId="77777777" w:rsidR="00A71107" w:rsidRPr="00402E92" w:rsidRDefault="00A71107" w:rsidP="00402E92">
      <w:pPr>
        <w:spacing w:line="480" w:lineRule="auto"/>
        <w:jc w:val="center"/>
        <w:rPr>
          <w:b/>
          <w:sz w:val="28"/>
          <w:szCs w:val="28"/>
        </w:rPr>
      </w:pPr>
    </w:p>
    <w:p w14:paraId="3AB75C9C" w14:textId="77777777" w:rsidR="00A71107" w:rsidRDefault="00A71107" w:rsidP="00402E92">
      <w:pPr>
        <w:spacing w:line="480" w:lineRule="auto"/>
      </w:pPr>
      <w:r>
        <w:rPr>
          <w:b/>
        </w:rPr>
        <w:t xml:space="preserve">Supplemental Figure 1: Distribution of read coverage at </w:t>
      </w:r>
      <w:proofErr w:type="spellStart"/>
      <w:r>
        <w:rPr>
          <w:b/>
        </w:rPr>
        <w:t>snps</w:t>
      </w:r>
      <w:proofErr w:type="spellEnd"/>
      <w:r>
        <w:rPr>
          <w:b/>
        </w:rPr>
        <w:t xml:space="preserve"> used for mapping analysis.</w:t>
      </w:r>
      <w:r>
        <w:t xml:space="preserve"> Histograms of read coverage at each of the </w:t>
      </w:r>
      <w:proofErr w:type="spellStart"/>
      <w:r>
        <w:t>snps</w:t>
      </w:r>
      <w:proofErr w:type="spellEnd"/>
      <w:r>
        <w:t xml:space="preserve"> in the genome. The 10 read cutoff used for inclusion in the calculated datasets is shown by a red vertical line. The mean and median are shown as blue and green vertical lines, respectively. Datasets in each panel are as follows: A) </w:t>
      </w:r>
      <w:r w:rsidRPr="00A71107">
        <w:rPr>
          <w:i/>
        </w:rPr>
        <w:t>Nkx2.5</w:t>
      </w:r>
      <w:r>
        <w:t xml:space="preserve">, B) </w:t>
      </w:r>
      <w:r w:rsidRPr="00A71107">
        <w:rPr>
          <w:i/>
        </w:rPr>
        <w:t>Tbx1</w:t>
      </w:r>
      <w:r>
        <w:t xml:space="preserve">, C) </w:t>
      </w:r>
      <w:r w:rsidRPr="00A71107">
        <w:rPr>
          <w:i/>
        </w:rPr>
        <w:t>zy13</w:t>
      </w:r>
      <w:r>
        <w:t xml:space="preserve"> and D) </w:t>
      </w:r>
      <w:r w:rsidRPr="00A71107">
        <w:rPr>
          <w:i/>
        </w:rPr>
        <w:t>zy14</w:t>
      </w:r>
      <w:r>
        <w:t xml:space="preserve">. For clarity, histograms were limited to a range from 0-100 reads. </w:t>
      </w:r>
      <w:r w:rsidR="00864052">
        <w:t>T</w:t>
      </w:r>
      <w:r>
        <w:t>he maximum read-depth was approximately 8,000 in all of the datasets.</w:t>
      </w:r>
    </w:p>
    <w:p w14:paraId="27689E58" w14:textId="77777777" w:rsidR="00782FE9" w:rsidRDefault="00782FE9" w:rsidP="00402E92">
      <w:pPr>
        <w:spacing w:line="480" w:lineRule="auto"/>
        <w:rPr>
          <w:b/>
        </w:rPr>
      </w:pPr>
    </w:p>
    <w:p w14:paraId="738F6F5B" w14:textId="77777777" w:rsidR="00782FE9" w:rsidRDefault="00A71107" w:rsidP="00782FE9">
      <w:pPr>
        <w:spacing w:line="480" w:lineRule="auto"/>
      </w:pPr>
      <w:r>
        <w:rPr>
          <w:b/>
        </w:rPr>
        <w:t xml:space="preserve">Supplemental Figure </w:t>
      </w:r>
      <w:r w:rsidR="00CA3DFF">
        <w:rPr>
          <w:b/>
        </w:rPr>
        <w:t>2</w:t>
      </w:r>
      <w:bookmarkStart w:id="0" w:name="_GoBack"/>
      <w:bookmarkEnd w:id="0"/>
      <w:r w:rsidR="00782FE9" w:rsidRPr="00402E92">
        <w:rPr>
          <w:b/>
        </w:rPr>
        <w:t>: Log odds ratio.</w:t>
      </w:r>
      <w:r w:rsidR="00782FE9">
        <w:t xml:space="preserve"> Genome-wide plot of the log odds ratio for </w:t>
      </w:r>
      <w:proofErr w:type="spellStart"/>
      <w:r w:rsidR="00782FE9">
        <w:t>snps</w:t>
      </w:r>
      <w:proofErr w:type="spellEnd"/>
      <w:r w:rsidR="00782FE9">
        <w:t xml:space="preserve"> found in the </w:t>
      </w:r>
      <w:r w:rsidR="00782FE9">
        <w:rPr>
          <w:i/>
        </w:rPr>
        <w:t xml:space="preserve">nkx2.5 </w:t>
      </w:r>
      <w:r w:rsidR="00782FE9">
        <w:t xml:space="preserve">line were plotted. Vertical grey lines indicate chromosome boundaries. </w:t>
      </w:r>
    </w:p>
    <w:p w14:paraId="60AFEAA5" w14:textId="77777777" w:rsidR="00327BD6" w:rsidRDefault="00327BD6" w:rsidP="00782FE9">
      <w:pPr>
        <w:spacing w:line="480" w:lineRule="auto"/>
      </w:pPr>
    </w:p>
    <w:p w14:paraId="57C9AE0E" w14:textId="77777777" w:rsidR="00782FE9" w:rsidRPr="00A668C2" w:rsidRDefault="00782FE9" w:rsidP="00402E92">
      <w:pPr>
        <w:spacing w:line="480" w:lineRule="auto"/>
      </w:pPr>
    </w:p>
    <w:sectPr w:rsidR="00782FE9" w:rsidRPr="00A668C2" w:rsidSect="00F278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02E92"/>
    <w:rsid w:val="00120DB8"/>
    <w:rsid w:val="001A5667"/>
    <w:rsid w:val="001F16A3"/>
    <w:rsid w:val="002256E9"/>
    <w:rsid w:val="00312E22"/>
    <w:rsid w:val="00327BD6"/>
    <w:rsid w:val="00402E92"/>
    <w:rsid w:val="00414878"/>
    <w:rsid w:val="005F4915"/>
    <w:rsid w:val="00634D73"/>
    <w:rsid w:val="00782FE9"/>
    <w:rsid w:val="00864052"/>
    <w:rsid w:val="008F1614"/>
    <w:rsid w:val="00984B88"/>
    <w:rsid w:val="009A4950"/>
    <w:rsid w:val="00A643A6"/>
    <w:rsid w:val="00A668C2"/>
    <w:rsid w:val="00A71107"/>
    <w:rsid w:val="00B14A3B"/>
    <w:rsid w:val="00CA3DFF"/>
    <w:rsid w:val="00EB2227"/>
    <w:rsid w:val="00F10390"/>
    <w:rsid w:val="00F2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8EE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05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F1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6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6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112</Words>
  <Characters>643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R</dc:creator>
  <cp:keywords/>
  <dc:description/>
  <cp:lastModifiedBy>Jonathon Hill</cp:lastModifiedBy>
  <cp:revision>4</cp:revision>
  <dcterms:created xsi:type="dcterms:W3CDTF">2012-10-15T19:12:00Z</dcterms:created>
  <dcterms:modified xsi:type="dcterms:W3CDTF">2012-10-24T17:22:00Z</dcterms:modified>
</cp:coreProperties>
</file>