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71" w:type="dxa"/>
        <w:tblInd w:w="7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4982"/>
        <w:gridCol w:w="8289"/>
      </w:tblGrid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501018">
              <w:rPr>
                <w:rFonts w:asciiTheme="majorHAnsi" w:eastAsia="ＭＳ Ｐゴシック" w:hAnsiTheme="majorHAnsi"/>
                <w:b/>
                <w:kern w:val="0"/>
                <w:sz w:val="22"/>
                <w:szCs w:val="22"/>
              </w:rPr>
              <w:t xml:space="preserve">Supplementary Table </w:t>
            </w:r>
            <w:r w:rsidR="00003500">
              <w:rPr>
                <w:rFonts w:asciiTheme="majorHAnsi" w:eastAsia="ＭＳ Ｐゴシック" w:hAnsiTheme="majorHAnsi"/>
                <w:b/>
                <w:kern w:val="0"/>
                <w:sz w:val="22"/>
                <w:szCs w:val="22"/>
              </w:rPr>
              <w:t>4</w:t>
            </w: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 xml:space="preserve"> Primer Sequences.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hAnsiTheme="majorHAnsi"/>
                <w:sz w:val="22"/>
              </w:rPr>
              <w:t>Construction of the knock-in vector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Long arm forward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AGATGAGAATTCTGTAGACTGGTCACAGCAGCTGACAC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Long arm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AGATGAGAATTCGCAAAACCTCTCAGGCTACACAGAC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Short arm forward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CAACTGGTTTCTCGAGTGAATGTCTGTGTAGCCTGAGAGGT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Short arm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TGACAGAAGGTCGACGACAGCCTAGGGAGTAGGCAGAG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Genotyping knock-in mice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5’ probe forward (for Southern)</w:t>
            </w: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TCCGCTGTGTGAACTCTACAGTCAGCA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5’ probe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CAGACCCTGGAGAAGAATGTGAGAC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Internal probe forward (for Southern)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GCACTCACCTGCTGTTTGAA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Internal probe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ATCTTGGTGTGGGGACAGAG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3' probe forward (for Southern)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CCATCCTCTTTGCATTCCAT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3’ probe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CAGCCAATGAAACAAGCTCA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Genotyping forward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TTCAAAACCTGGCTCATCTTCA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Genotyping reverse 1 (common)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CTTCTCACAGTGGTGCCTATGG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Genotyping reverse 2 (knock-in specific)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TGCACGAGACTAGTGAGACGTG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CD5C1A" w:rsidP="009D1C17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Construction of the Flag-Piwil2</w:t>
            </w:r>
            <w:r w:rsidR="00202EDE" w:rsidRPr="00D35317">
              <w:rPr>
                <w:rFonts w:asciiTheme="majorHAnsi" w:hAnsiTheme="majorHAnsi"/>
                <w:sz w:val="22"/>
              </w:rPr>
              <w:t xml:space="preserve"> B</w:t>
            </w:r>
            <w:r w:rsidR="009D1C17">
              <w:rPr>
                <w:rFonts w:asciiTheme="majorHAnsi" w:hAnsiTheme="majorHAnsi"/>
                <w:sz w:val="22"/>
              </w:rPr>
              <w:t>AC</w:t>
            </w:r>
            <w:r w:rsidR="00202EDE" w:rsidRPr="00D35317">
              <w:rPr>
                <w:rFonts w:asciiTheme="majorHAnsi" w:hAnsiTheme="majorHAnsi"/>
                <w:sz w:val="22"/>
              </w:rPr>
              <w:t xml:space="preserve"> transgene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Internal forward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ATGAGCGGCCGCGATGGATCCTGTCAGGCGTTGT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Internal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ATGCGAATTCAACAGCCCTTGATTATACAGCTAG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External forward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TGGCAGATAAGGAATTGGAACAGAACCAACAGTCGTTTCTACAGCCTCTCAATGGACTACAAAGACCATGAC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External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CCACAAAATGCAATTACTTGTCAACACAAACCAAAGATTAAAAATGTGTAGGCTGGAGCTGCTTC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CD5C1A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Genotyping Flag-Piwil2</w:t>
            </w:r>
            <w:r w:rsidR="00202EDE" w:rsidRPr="00D35317">
              <w:rPr>
                <w:rFonts w:asciiTheme="majorHAnsi" w:hAnsiTheme="majorHAnsi"/>
                <w:sz w:val="22"/>
              </w:rPr>
              <w:t xml:space="preserve"> BAC transgenic mice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Genotyping forward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TATAGCCAAAGATTAATGCATCTCTC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Genotyping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TAAAACCGCCCCAAGTCCATCTAGTGT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5317">
              <w:rPr>
                <w:rFonts w:asciiTheme="majorHAnsi" w:hAnsiTheme="majorHAnsi"/>
                <w:sz w:val="22"/>
              </w:rPr>
              <w:t>qRT-PCR analysis</w:t>
            </w:r>
            <w:r w:rsidRPr="00D35317">
              <w:rPr>
                <w:rFonts w:asciiTheme="majorHAnsi" w:hAnsiTheme="majorHAnsi"/>
                <w:sz w:val="22"/>
              </w:rPr>
              <w:tab/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CD5C1A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beta</w:t>
            </w:r>
            <w:r w:rsidR="00202EDE" w:rsidRPr="00D35317">
              <w:rPr>
                <w:rFonts w:asciiTheme="majorHAnsi" w:hAnsiTheme="majorHAnsi"/>
                <w:sz w:val="22"/>
              </w:rPr>
              <w:t>-geo forward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GCTGCATAAACCGACTACACAAATC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CD5C1A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beta</w:t>
            </w:r>
            <w:r w:rsidR="00202EDE"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-geo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TCACCCTGCCATAAAGAAACTGTTA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EGFP forward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GTGAGCAAGGGCGAGGAG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EGFP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TCCAGCTCGACCAGGATG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CD5C1A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Piwil2</w:t>
            </w:r>
            <w:r w:rsidR="00202EDE"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 xml:space="preserve"> forward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TGAGCCCTGATCACATGCAG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CD5C1A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Piwil2</w:t>
            </w:r>
            <w:r w:rsidR="00202EDE"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 xml:space="preserve">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GGAGCTGGAACTCGGATGGT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CD5C1A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beta</w:t>
            </w:r>
            <w:r w:rsidR="00202EDE"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-actin forward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ACAGCTTCTTTGCAGCTCCT</w:t>
            </w:r>
          </w:p>
        </w:tc>
      </w:tr>
      <w:tr w:rsidR="00202EDE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CD5C1A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beta</w:t>
            </w:r>
            <w:r w:rsidR="00202EDE"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-actin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E" w:rsidRPr="00202EDE" w:rsidRDefault="00202EDE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ATTCCCACCATCACACCCTG</w:t>
            </w:r>
          </w:p>
        </w:tc>
      </w:tr>
      <w:tr w:rsidR="00F85F44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F44" w:rsidRPr="00202EDE" w:rsidRDefault="00F85F44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F44" w:rsidRPr="00202EDE" w:rsidRDefault="00F85F44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F85F44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F44" w:rsidRPr="00202EDE" w:rsidRDefault="00F85F44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piRNA northern blotting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F44" w:rsidRPr="00202EDE" w:rsidRDefault="00F85F44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F85F44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F44" w:rsidRPr="00F85F44" w:rsidRDefault="00F85F44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F85F44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Endogenous piRNA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F44" w:rsidRPr="00F85F44" w:rsidRDefault="00F85F44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F85F44">
              <w:rPr>
                <w:rFonts w:asciiTheme="majorHAnsi" w:hAnsiTheme="majorHAnsi"/>
                <w:kern w:val="0"/>
                <w:sz w:val="22"/>
                <w:szCs w:val="22"/>
              </w:rPr>
              <w:t>CCACCACATCCCTGACTTTCACTTA</w:t>
            </w:r>
          </w:p>
        </w:tc>
      </w:tr>
      <w:tr w:rsidR="00F85F44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F44" w:rsidRDefault="00F85F44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5S RNA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F44" w:rsidRPr="00F85F44" w:rsidRDefault="00F85F44" w:rsidP="00F85F44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F85F44">
              <w:rPr>
                <w:rFonts w:asciiTheme="majorHAnsi" w:hAnsiTheme="majorHAnsi" w:cs="Helvetica"/>
                <w:sz w:val="22"/>
              </w:rPr>
              <w:t>CCTGCTTAGCTTCCGAGATCAG</w:t>
            </w:r>
          </w:p>
        </w:tc>
      </w:tr>
      <w:tr w:rsidR="00EB180D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80D" w:rsidRPr="00202EDE" w:rsidRDefault="00EB180D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80D" w:rsidRPr="00202EDE" w:rsidRDefault="00EB180D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EB180D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80D" w:rsidRPr="00EB180D" w:rsidRDefault="00EB180D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EB180D">
              <w:rPr>
                <w:rFonts w:asciiTheme="majorHAnsi" w:hAnsiTheme="majorHAnsi"/>
                <w:bCs/>
                <w:sz w:val="22"/>
              </w:rPr>
              <w:t>Bisulfite Sequencing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80D" w:rsidRPr="00202EDE" w:rsidRDefault="00EB180D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EB180D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80D" w:rsidRPr="00202EDE" w:rsidRDefault="00D761F0" w:rsidP="00161200">
            <w:pPr>
              <w:widowControl/>
              <w:spacing w:before="2" w:after="2"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beta</w:t>
            </w:r>
            <w:r w:rsidR="00EB180D" w:rsidRPr="00D35317">
              <w:rPr>
                <w:rFonts w:asciiTheme="majorHAnsi" w:hAnsiTheme="majorHAnsi"/>
                <w:sz w:val="22"/>
              </w:rPr>
              <w:t>-geo forward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80D" w:rsidRPr="00EB180D" w:rsidRDefault="00EB180D" w:rsidP="00202E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B180D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ATTATTAGTTGGTTTGGTGTTAGGG</w:t>
            </w:r>
          </w:p>
        </w:tc>
      </w:tr>
      <w:tr w:rsidR="00EB180D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80D" w:rsidRPr="00202EDE" w:rsidRDefault="00D761F0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beta</w:t>
            </w:r>
            <w:r w:rsidR="00EB180D" w:rsidRPr="00202EDE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-geo reverse</w:t>
            </w: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80D" w:rsidRPr="00EB180D" w:rsidRDefault="00EB180D" w:rsidP="00202ED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B180D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TTATCTATTATACCCAATCATAACC</w:t>
            </w:r>
          </w:p>
        </w:tc>
      </w:tr>
      <w:tr w:rsidR="00EB180D" w:rsidRPr="00202EDE">
        <w:trPr>
          <w:trHeight w:val="260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80D" w:rsidRPr="00202EDE" w:rsidRDefault="00EB180D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180D" w:rsidRPr="00202EDE" w:rsidRDefault="00EB180D" w:rsidP="00202EDE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</w:tbl>
    <w:p w:rsidR="00206780" w:rsidRPr="00202EDE" w:rsidRDefault="00D761F0">
      <w:pPr>
        <w:rPr>
          <w:rFonts w:asciiTheme="majorHAnsi" w:hAnsiTheme="majorHAnsi"/>
          <w:sz w:val="22"/>
        </w:rPr>
      </w:pPr>
    </w:p>
    <w:sectPr w:rsidR="00206780" w:rsidRPr="00202EDE" w:rsidSect="00202EDE">
      <w:pgSz w:w="16838" w:h="11899" w:orient="landscape"/>
      <w:pgMar w:top="1701" w:right="1701" w:bottom="1701" w:left="1985" w:header="851" w:footer="992" w:gutter="0"/>
      <w:cols w:space="425"/>
      <w:docGrid w:type="lines" w:linePitch="40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202EDE"/>
    <w:rsid w:val="00003500"/>
    <w:rsid w:val="00202EDE"/>
    <w:rsid w:val="00205821"/>
    <w:rsid w:val="00501018"/>
    <w:rsid w:val="00771E8D"/>
    <w:rsid w:val="0077787A"/>
    <w:rsid w:val="008B6B7C"/>
    <w:rsid w:val="00983071"/>
    <w:rsid w:val="009D1C17"/>
    <w:rsid w:val="00CD5C1A"/>
    <w:rsid w:val="00D060D7"/>
    <w:rsid w:val="00D66729"/>
    <w:rsid w:val="00D761F0"/>
    <w:rsid w:val="00EB180D"/>
    <w:rsid w:val="00EB73B8"/>
    <w:rsid w:val="00F85F4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a">
    <w:name w:val="Normal"/>
    <w:qFormat/>
    <w:rsid w:val="00206780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265</Words>
  <Characters>1513</Characters>
  <Application>Microsoft Macintosh Word</Application>
  <DocSecurity>0</DocSecurity>
  <Lines>12</Lines>
  <Paragraphs>3</Paragraphs>
  <ScaleCrop>false</ScaleCrop>
  <Company>九州大学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 soken</dc:creator>
  <cp:keywords/>
  <cp:lastModifiedBy>soken soken</cp:lastModifiedBy>
  <cp:revision>9</cp:revision>
  <cp:lastPrinted>2011-10-19T00:50:00Z</cp:lastPrinted>
  <dcterms:created xsi:type="dcterms:W3CDTF">2011-10-19T00:42:00Z</dcterms:created>
  <dcterms:modified xsi:type="dcterms:W3CDTF">2012-10-22T06:24:00Z</dcterms:modified>
</cp:coreProperties>
</file>