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0B" w:rsidRDefault="00477E9C">
      <w:bookmarkStart w:id="0" w:name="_GoBack"/>
      <w:bookmarkEnd w:id="0"/>
      <w:r>
        <w:t xml:space="preserve">Table </w:t>
      </w:r>
      <w:r w:rsidR="00072496">
        <w:t>S5</w:t>
      </w:r>
      <w:r>
        <w:t>: Summary of autozygome-guided mutation analysis</w:t>
      </w:r>
    </w:p>
    <w:tbl>
      <w:tblPr>
        <w:tblW w:w="9481" w:type="dxa"/>
        <w:tblInd w:w="95" w:type="dxa"/>
        <w:tblLook w:val="04A0" w:firstRow="1" w:lastRow="0" w:firstColumn="1" w:lastColumn="0" w:noHBand="0" w:noVBand="1"/>
      </w:tblPr>
      <w:tblGrid>
        <w:gridCol w:w="1151"/>
        <w:gridCol w:w="3370"/>
        <w:gridCol w:w="4960"/>
      </w:tblGrid>
      <w:tr w:rsidR="00072496" w:rsidRPr="00072496" w:rsidTr="00072496">
        <w:trPr>
          <w:trHeight w:val="31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 Largest ROH</w:t>
            </w:r>
            <w:r w:rsidRPr="00072496">
              <w:rPr>
                <w:rFonts w:ascii="Wingdings 2" w:eastAsia="Times New Roman" w:hAnsi="Wingdings 2" w:cs="Calibri"/>
                <w:b/>
                <w:bCs/>
                <w:color w:val="000000"/>
                <w:sz w:val="20"/>
                <w:szCs w:val="20"/>
              </w:rPr>
              <w:t>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Mutation revealed by direct sequencing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sRP-003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Chr7:31200000-91600000</w:t>
            </w:r>
          </w:p>
        </w:tc>
        <w:tc>
          <w:tcPr>
            <w:tcW w:w="4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NM_002900.2 RBP3 :c.1162C&gt;T; p.(Arg388*)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Chr10:37500000-62760000</w:t>
            </w:r>
          </w:p>
        </w:tc>
        <w:tc>
          <w:tcPr>
            <w:tcW w:w="4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Chr2: 1-20600000</w:t>
            </w:r>
          </w:p>
        </w:tc>
        <w:tc>
          <w:tcPr>
            <w:tcW w:w="4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Chr3:1-15900000</w:t>
            </w:r>
          </w:p>
        </w:tc>
        <w:tc>
          <w:tcPr>
            <w:tcW w:w="4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sRP-010</w:t>
            </w:r>
          </w:p>
        </w:tc>
        <w:tc>
          <w:tcPr>
            <w:tcW w:w="3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Direct Sequence of TULP1 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NM_003322.3 </w:t>
            </w:r>
            <w:r w:rsidRPr="0007249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TULP1</w:t>
            </w: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:c.901C&gt;T; p.(Gln301*)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sRP-013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Chr3:126000000-171900000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NM_152443.2 RDH12:c.178G&gt;C; p.(Ala60Pro)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Chr7:4000000-47500000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Chr6:128000000-162800000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Chr14:55500000-77700000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sRP-019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Chr8:17300000-83000000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2A7" w:rsidRPr="00642745" w:rsidRDefault="004802A7" w:rsidP="004802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NM_006269.1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RP1</w:t>
            </w:r>
            <w:r>
              <w:rPr>
                <w:rFonts w:eastAsia="Times New Roman" w:cstheme="minorHAnsi"/>
                <w:sz w:val="20"/>
                <w:szCs w:val="20"/>
              </w:rPr>
              <w:t>:c.3396G&gt;A;p.(Trp1132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*)</w:t>
            </w:r>
          </w:p>
          <w:p w:rsidR="004802A7" w:rsidRPr="00072496" w:rsidRDefault="004802A7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Chr17:68000000-78600000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Chr9:86000000-98000000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Chr15:69000000-72000000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sRP-021</w:t>
            </w:r>
          </w:p>
        </w:tc>
        <w:tc>
          <w:tcPr>
            <w:tcW w:w="3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Direct Sequence of TULP1 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NM_003322.3 </w:t>
            </w:r>
            <w:r w:rsidRPr="0007249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TULP1</w:t>
            </w: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:c.901C&gt;T; p.(Gln301*)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sRP-034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Chr1:38082455-51577319 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2A7" w:rsidRPr="00642745" w:rsidRDefault="004802A7" w:rsidP="004802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NM_014249.2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NR2E3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 xml:space="preserve"> :c.C951del, p.(Thr318Argfs*6)</w:t>
            </w:r>
          </w:p>
          <w:p w:rsidR="004802A7" w:rsidRPr="00072496" w:rsidRDefault="004802A7" w:rsidP="0007249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Chr6:56285975-67227176 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Chr10:14614823-26668781 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Chr15:79600767-87510142 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sRP-035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Chr6:40328715-46036213 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NM_000322.4 PRPH2 :c.136C&gt;T; p.(Arg46*)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Chr8:12670788-28750163 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Chr8:28775203-54277885 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Chr8:54312587-71216461 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sRP-039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sz w:val="20"/>
                <w:szCs w:val="20"/>
              </w:rPr>
              <w:t>Chr3: 65822068-115818066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NM_000322.4 PRPH2 :c.1013A&gt;G; p.(Asp338Gly)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Chr5:10131530-73481830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Chr6: 16644612-67747930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Chr9:38392030-73827660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sRP-040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Chr3:45587000-52442020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526F" w:rsidRPr="00642745" w:rsidRDefault="00A2284C" w:rsidP="0004526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5" w:history="1">
              <w:r w:rsidR="0004526F" w:rsidRPr="00642745">
                <w:rPr>
                  <w:rFonts w:eastAsia="Times New Roman" w:cstheme="minorHAnsi"/>
                  <w:sz w:val="20"/>
                  <w:szCs w:val="20"/>
                </w:rPr>
                <w:t xml:space="preserve">NM_014249.2 </w:t>
              </w:r>
              <w:r w:rsidR="0004526F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NR2E3</w:t>
              </w:r>
              <w:r w:rsidR="0004526F" w:rsidRPr="00642745">
                <w:rPr>
                  <w:rFonts w:eastAsia="Times New Roman" w:cstheme="minorHAnsi"/>
                  <w:sz w:val="20"/>
                  <w:szCs w:val="20"/>
                </w:rPr>
                <w:t xml:space="preserve"> :c.C951del; p.(Thr318Argfs*6)</w:t>
              </w:r>
            </w:hyperlink>
          </w:p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Chr6:67322174-71945156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Chr11:39581078-44130628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Chr15:69692553-88227283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sRP-047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Chr1:28082233-41559312 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NM_006269.1 </w:t>
            </w:r>
            <w:r w:rsidRPr="0007249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RP1</w:t>
            </w: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 c.606C&gt;A, p.(Asp202Glu)</w:t>
            </w: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Chr9:26022776-32345674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Chr8:49268546-56245942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Chr15:45372257-50757914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sRP-051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Chr6:136550636-161989405</w:t>
            </w:r>
          </w:p>
        </w:tc>
        <w:tc>
          <w:tcPr>
            <w:tcW w:w="4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NM_014249.2 </w:t>
            </w:r>
            <w:r w:rsidRPr="0007249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NR2E3</w:t>
            </w: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:c.</w:t>
            </w:r>
            <w:r w:rsidR="000452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951del, p.(Thr318Argfs*6)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Chr7:10601213-50287805</w:t>
            </w:r>
          </w:p>
        </w:tc>
        <w:tc>
          <w:tcPr>
            <w:tcW w:w="4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Chr15:69669905-71385913</w:t>
            </w:r>
          </w:p>
        </w:tc>
        <w:tc>
          <w:tcPr>
            <w:tcW w:w="4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Chr17:35659021-57996370</w:t>
            </w:r>
          </w:p>
        </w:tc>
        <w:tc>
          <w:tcPr>
            <w:tcW w:w="4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arRP-F035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Chr14: 33748414-72939390 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NM_152443.2 RDH12 :c.139G&gt;A; p.(Ala47Thr)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Chr6:31868392-36986052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Chr6:69122120-72999186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Chr20:57707915-62373979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arRP-F049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Chr4:1-3506800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NM_001145291.1 </w:t>
            </w:r>
            <w:r w:rsidRPr="0007249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PDE6B</w:t>
            </w: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 c.810C&gt;A, p.(Cys270*)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Chr6: 87596143-106040227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Chr11:40581279-44120722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sz w:val="20"/>
                <w:szCs w:val="20"/>
              </w:rPr>
              <w:t xml:space="preserve">Chr14: 33758324-69939488 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arRP-F094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Chr14:19517641-22260568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NM_020366.3 RPGRIP1 :c.3330T&gt;A ; p.(Tyr1110*)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Chr7: 115456973-128458649 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Chr10: 9379838- 24675234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Chr1:194278427-197468260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CR-F008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Chr17:54164382-58415381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NM_017777.3 MKS1 :c.184A&gt;G; p.(Thr62Ala)</w:t>
            </w: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ch11: 13191527-15776786 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sz w:val="20"/>
                <w:szCs w:val="20"/>
              </w:rPr>
              <w:t>Chr8:50478556-57255842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Chr2: 227532464-230538161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KCNV2-F2</w:t>
            </w:r>
          </w:p>
        </w:tc>
        <w:tc>
          <w:tcPr>
            <w:tcW w:w="3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KCNV2 was sequenced directly according to the specific phenotype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NM_133497.3 KCNV2 :c.427G&gt;T; p.(Glu143*)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KCNV2-F5</w:t>
            </w:r>
          </w:p>
        </w:tc>
        <w:tc>
          <w:tcPr>
            <w:tcW w:w="3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KCNV2 was sequenced directly according to the specific phenotype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NM_133497.1 </w:t>
            </w:r>
            <w:r w:rsidRPr="0007249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KCNV2</w:t>
            </w: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 c.240 G&gt;T; p.(Glu80Asp)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LCA-F009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Chr14:19182561-20566134 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NM_020366.3 RPGRIP1:c.1107del; p.(Glu370Asnfs*5)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Chr15:42173255-48592502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Chr17: 9685897-11518341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sz w:val="20"/>
                <w:szCs w:val="20"/>
              </w:rPr>
              <w:t>Chr10:71304086-95500020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sRP-014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Chr15:69692553-88227283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NM_201253.2 </w:t>
            </w:r>
            <w:r w:rsidRPr="0007249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CRB1:</w:t>
            </w: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c.2024G&gt;A, ):p.(Trp675*)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Chr6:67322174-71945156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Chr3:45587000-52442020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Chr1:195502450-198274579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arRP-F098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ch11: 12181627-16756886 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NM_001142800.1 </w:t>
            </w:r>
            <w:r w:rsidRPr="0007249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EYS:</w:t>
            </w: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c.6050G&gt;T, p.(Gly2017Val)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Chr6:63438615-69023309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Chr14:64568624-81194469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Chr2: 237522567-231568068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sRP-088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Chr14: 20212635-23996772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NM_020366.3 </w:t>
            </w:r>
            <w:r w:rsidRPr="0007249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RPGRIP1</w:t>
            </w: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 c.3565C&gt;T, p.(Arg1189*)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Chr14:19072552-23574126 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Chr1:172514044-178245766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Chr6:62342182-70844136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sRP-002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Chr2:98524843-99483972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NM_001298.2  CNGA3:c.488C&gt;T; p.(Pro163Leu)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Chr7: 114486573-125458447 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Chr8:51248147-55751721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Chr9:26020375-32075694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sRP-005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Chr6: 47839646-89096817    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NM_001297.1 </w:t>
            </w:r>
            <w:r w:rsidRPr="0007249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CNGB1</w:t>
            </w: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:c.2957A&gt;T; p.(Lys986Met)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Chr16:55713463-60207800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Chr4: 22451781-25479286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Chr7: 115456973-128458649 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sRP-007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Chr6:63438615-69023309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NM_001142800.1 </w:t>
            </w:r>
            <w:r w:rsidRPr="0007249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EYS</w:t>
            </w: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:c.6050G&gt;T; p.(Gly2017Val)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Chr4: 100243009-104384356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Chr16:55883473-61007451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Chr1:197602350-199375889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sRP-015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Chr15:88162635-91355384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NM_000326.4 </w:t>
            </w:r>
            <w:r w:rsidRPr="0007249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RLBP1</w:t>
            </w: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:c.452G&gt;A; p.(Arg151Gln)</w:t>
            </w: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Chr14: 40490416-65282438 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Chr6:46835653-85086715 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Chr7:60354273-63995781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sRP-018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Chr15:66188405-87008233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NM_000350.2 </w:t>
            </w:r>
            <w:r w:rsidRPr="0007249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ABCA4</w:t>
            </w: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:c.4316G&gt;A;  p.(Gly1439Asp)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Chr1:90773299-98324598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Chr13: 79238114-85223782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Chr14: 21587088- 33263359</w:t>
            </w: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72496" w:rsidRPr="00072496" w:rsidTr="00072496">
        <w:trPr>
          <w:trHeight w:val="300"/>
        </w:trPr>
        <w:tc>
          <w:tcPr>
            <w:tcW w:w="9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 highlights the region which harbors the disease causing mutation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shared homozygous region between all affected individual in the family </w:t>
            </w:r>
          </w:p>
        </w:tc>
      </w:tr>
      <w:tr w:rsidR="00072496" w:rsidRPr="00072496" w:rsidTr="00072496">
        <w:trPr>
          <w:trHeight w:val="300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496" w:rsidRPr="00072496" w:rsidRDefault="00072496" w:rsidP="00072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072496" w:rsidRDefault="00072496"/>
    <w:sectPr w:rsidR="00072496" w:rsidSect="0094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96"/>
    <w:rsid w:val="0004526F"/>
    <w:rsid w:val="00072496"/>
    <w:rsid w:val="004734F5"/>
    <w:rsid w:val="00477E9C"/>
    <w:rsid w:val="004802A7"/>
    <w:rsid w:val="0094650B"/>
    <w:rsid w:val="00A2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0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talyzer.nl/checkForward?mutationName=NM_014249.2%28NR2E3_v001%29%3Ac.951d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f88300</dc:creator>
  <cp:lastModifiedBy>Tara Kulesa</cp:lastModifiedBy>
  <cp:revision>2</cp:revision>
  <dcterms:created xsi:type="dcterms:W3CDTF">2012-11-15T18:21:00Z</dcterms:created>
  <dcterms:modified xsi:type="dcterms:W3CDTF">2012-11-15T18:21:00Z</dcterms:modified>
</cp:coreProperties>
</file>