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8C" w:rsidRPr="00501D8C" w:rsidRDefault="00501D8C">
      <w:pPr>
        <w:rPr>
          <w:b/>
          <w:sz w:val="24"/>
          <w:szCs w:val="24"/>
          <w:u w:val="single"/>
        </w:rPr>
      </w:pPr>
      <w:r w:rsidRPr="00501D8C">
        <w:rPr>
          <w:b/>
          <w:sz w:val="24"/>
          <w:szCs w:val="24"/>
          <w:u w:val="single"/>
        </w:rPr>
        <w:t>Supplementary methods table 1</w:t>
      </w:r>
    </w:p>
    <w:tbl>
      <w:tblPr>
        <w:tblW w:w="10300" w:type="dxa"/>
        <w:tblInd w:w="91" w:type="dxa"/>
        <w:tblLook w:val="04A0"/>
      </w:tblPr>
      <w:tblGrid>
        <w:gridCol w:w="3500"/>
        <w:gridCol w:w="2873"/>
        <w:gridCol w:w="2875"/>
        <w:gridCol w:w="1052"/>
      </w:tblGrid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501D8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qPCR</w:t>
            </w:r>
            <w:proofErr w:type="spellEnd"/>
            <w:r w:rsidRPr="00501D8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primers for novel transcripts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Sripture</w:t>
            </w:r>
            <w:proofErr w:type="spellEnd"/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ID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Forward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Reverse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scripture_transcript_927242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TTCCTTAGGGTCAGGGGTCT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GATTGGGACCCTTTTCTGGT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702715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(BANCR</w:t>
            </w:r>
            <w:r w:rsidR="00501D8C" w:rsidRPr="00501D8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scripture_transcript_1350532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AGCCACCTTGTAGAGCTGGA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ACTGGGATTACAGGCGTGAG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scripture_transcript_191919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TGGATGAGACCCCTTTTCTG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TTGGAGGGTCTCACCTCATT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scripture_transcript_1907797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AAAGAGCACGGAGGTGAGAA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CGTCACCCTGGCTTAACAGT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scripture_transcript_2050374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CACTCTCTCTCCCAGGCTGT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AGGCTGAGGCAGAAGAATCA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scripture_transcript_878437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CCCTTTTCTCCACAACCTCA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TGCAAATCAAAACCACAATGA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scripture_transcript_1328028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AAGGGATTCCATGTGACGAG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GCCTGGGATGAGTCAAGGTA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scripture_transcript_1445471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TGAAGCCTTTTAGGCCCATT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GCTGTGGTGCAGTCCTCATA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scripture_transcript_267192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AGATGAAGTAGGCCTGGTGGT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ACGAGGGAAACAGTGCAAAG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scripture_transcript_1079963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GACGTTGGCACTAGGACGTT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GACCTTCTTCTGGAGCCTCA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scripture_transcript_1241444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CACGTCAACGTCAACAGGAC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AGCATGTAGGATGGGGACAC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scripture_transcript_2050373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GGCTGTAGTGCAGTGGTGTG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CACCTGTGGTTCCGCTACTT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scripture_transcript_2050375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CTGATGCGTCCCCAGAAG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AGGTTTAATTGGCTCATGGTTC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501D8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qPCR</w:t>
            </w:r>
            <w:proofErr w:type="spellEnd"/>
            <w:r w:rsidRPr="00501D8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primers for annotated </w:t>
            </w:r>
            <w:proofErr w:type="spellStart"/>
            <w:r w:rsidRPr="00501D8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ncRNAs</w:t>
            </w:r>
            <w:proofErr w:type="spellEnd"/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Refseq</w:t>
            </w:r>
            <w:proofErr w:type="spellEnd"/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/</w:t>
            </w:r>
            <w:proofErr w:type="spellStart"/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Gencode</w:t>
            </w:r>
            <w:proofErr w:type="spellEnd"/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ID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Forward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01D8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Reverse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ENST00000437232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AAGAAGCCTTCGATGTGAGG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ACTAGTACACCCCCGACGTG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ENST00000434063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GGCCCAAATCTTAGACTGTCC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TTCAGTGCACAGGTTCAAGC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NR_001458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GGGAGGATGACAAAGAAGCA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TGAACATCCCAGTGACCAGA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ENST00000484550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GACAACGGGTCCTCATGACT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GAAGGCACCTTATGCTCTGC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ENST00000439703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TGACCTTGGTCCACAGACAA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TGCGACAAGCACTTCTCATC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ENST00000441644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GTGGCAGTTCAGCCACAAT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CGCTCTAGCCAATCACCTTC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ENST00000456896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CTGATTCAAGGGGTGGAGAA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TTTTGTCCAGATCCCTTTGC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ENST00000473756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CCCTCACTGTCAACCCTGAT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CTGTGACCTCGGACAAATGA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ENST00000443593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TGCCTGGGGGTCTGTAATAG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AGGCAAAAAGCCTGAAAACA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NR_026656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ACAAACTTTTGGCAGGATGG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GTCTGGAACAAGCTGCCTTC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NR_026765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GCAGGATTCCATCTTTTCCA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TTTCCAGCTCAGCTCCGTAT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01D8C" w:rsidRPr="00501D8C" w:rsidTr="00501D8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NR_023938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CTTCCTGAGGTCACACAGCA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CAGTGTGGCAGAAGGCAGTA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D8C" w:rsidRPr="00501D8C" w:rsidRDefault="00501D8C" w:rsidP="00501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E6664" w:rsidRDefault="007E6664"/>
    <w:sectPr w:rsidR="007E6664" w:rsidSect="007E666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E9" w:rsidRDefault="007F12E9" w:rsidP="00501D8C">
      <w:pPr>
        <w:spacing w:after="0" w:line="240" w:lineRule="auto"/>
      </w:pPr>
      <w:r>
        <w:separator/>
      </w:r>
    </w:p>
  </w:endnote>
  <w:endnote w:type="continuationSeparator" w:id="0">
    <w:p w:rsidR="007F12E9" w:rsidRDefault="007F12E9" w:rsidP="0050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6936"/>
      <w:docPartObj>
        <w:docPartGallery w:val="Page Numbers (Bottom of Page)"/>
        <w:docPartUnique/>
      </w:docPartObj>
    </w:sdtPr>
    <w:sdtContent>
      <w:p w:rsidR="00501D8C" w:rsidRDefault="004A3D3C">
        <w:pPr>
          <w:pStyle w:val="Footer"/>
          <w:jc w:val="right"/>
        </w:pPr>
        <w:fldSimple w:instr=" PAGE   \* MERGEFORMAT ">
          <w:r w:rsidR="00702715">
            <w:rPr>
              <w:noProof/>
            </w:rPr>
            <w:t>1</w:t>
          </w:r>
        </w:fldSimple>
      </w:p>
    </w:sdtContent>
  </w:sdt>
  <w:p w:rsidR="00501D8C" w:rsidRDefault="00501D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E9" w:rsidRDefault="007F12E9" w:rsidP="00501D8C">
      <w:pPr>
        <w:spacing w:after="0" w:line="240" w:lineRule="auto"/>
      </w:pPr>
      <w:r>
        <w:separator/>
      </w:r>
    </w:p>
  </w:footnote>
  <w:footnote w:type="continuationSeparator" w:id="0">
    <w:p w:rsidR="007F12E9" w:rsidRDefault="007F12E9" w:rsidP="0050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8C" w:rsidRDefault="00501D8C">
    <w:pPr>
      <w:pStyle w:val="Header"/>
    </w:pPr>
    <w:proofErr w:type="spellStart"/>
    <w:r>
      <w:t>Flockhart_supplementary</w:t>
    </w:r>
    <w:proofErr w:type="spellEnd"/>
    <w:r>
      <w:t xml:space="preserve"> methods table 1</w:t>
    </w:r>
  </w:p>
  <w:p w:rsidR="00501D8C" w:rsidRDefault="00501D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8C"/>
    <w:rsid w:val="000B5923"/>
    <w:rsid w:val="00276533"/>
    <w:rsid w:val="004A3D3C"/>
    <w:rsid w:val="00501D8C"/>
    <w:rsid w:val="00702715"/>
    <w:rsid w:val="007B7649"/>
    <w:rsid w:val="007E6664"/>
    <w:rsid w:val="007F12E9"/>
    <w:rsid w:val="00C8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C"/>
  </w:style>
  <w:style w:type="paragraph" w:styleId="Footer">
    <w:name w:val="footer"/>
    <w:basedOn w:val="Normal"/>
    <w:link w:val="FooterChar"/>
    <w:uiPriority w:val="99"/>
    <w:unhideWhenUsed/>
    <w:rsid w:val="00501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C"/>
  </w:style>
  <w:style w:type="paragraph" w:styleId="BalloonText">
    <w:name w:val="Balloon Text"/>
    <w:basedOn w:val="Normal"/>
    <w:link w:val="BalloonTextChar"/>
    <w:uiPriority w:val="99"/>
    <w:semiHidden/>
    <w:unhideWhenUsed/>
    <w:rsid w:val="0050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Owner</cp:lastModifiedBy>
  <cp:revision>3</cp:revision>
  <dcterms:created xsi:type="dcterms:W3CDTF">2011-10-17T21:37:00Z</dcterms:created>
  <dcterms:modified xsi:type="dcterms:W3CDTF">2012-04-30T17:48:00Z</dcterms:modified>
</cp:coreProperties>
</file>