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DA" w:rsidRPr="000B0ADA" w:rsidRDefault="00761E9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Supplementary table 10</w:t>
      </w:r>
    </w:p>
    <w:tbl>
      <w:tblPr>
        <w:tblW w:w="5040" w:type="dxa"/>
        <w:tblInd w:w="91" w:type="dxa"/>
        <w:tblLook w:val="04A0"/>
      </w:tblPr>
      <w:tblGrid>
        <w:gridCol w:w="3600"/>
        <w:gridCol w:w="1440"/>
      </w:tblGrid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B0AD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Berger et al. RNA </w:t>
            </w:r>
            <w:proofErr w:type="spellStart"/>
            <w:r w:rsidRPr="000B0AD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seq</w:t>
            </w:r>
            <w:proofErr w:type="spellEnd"/>
            <w:r w:rsidRPr="000B0AD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data remapped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0AD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0ADA">
              <w:rPr>
                <w:rFonts w:ascii="Calibri" w:eastAsia="Times New Roman" w:hAnsi="Calibri" w:cs="Calibri"/>
                <w:b/>
                <w:bCs/>
                <w:color w:val="000000"/>
              </w:rPr>
              <w:t>Sample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0ADA">
              <w:rPr>
                <w:rFonts w:ascii="Calibri" w:eastAsia="Times New Roman" w:hAnsi="Calibri" w:cs="Calibri"/>
                <w:b/>
                <w:bCs/>
                <w:color w:val="000000"/>
              </w:rPr>
              <w:t>Mapped reads</w:t>
            </w:r>
          </w:p>
        </w:tc>
      </w:tr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M980928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21,170,766</w:t>
            </w:r>
          </w:p>
        </w:tc>
      </w:tr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M990514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21,347,894</w:t>
            </w:r>
          </w:p>
        </w:tc>
      </w:tr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M000216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20,976,579</w:t>
            </w:r>
          </w:p>
        </w:tc>
      </w:tr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M990802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21,611,978</w:t>
            </w:r>
          </w:p>
        </w:tc>
      </w:tr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M980409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21,963,983</w:t>
            </w:r>
          </w:p>
        </w:tc>
      </w:tr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M970109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21,178,493</w:t>
            </w:r>
          </w:p>
        </w:tc>
      </w:tr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M010403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0ADA">
              <w:rPr>
                <w:rFonts w:ascii="Calibri" w:eastAsia="Times New Roman" w:hAnsi="Calibri" w:cs="Calibri"/>
                <w:color w:val="000000"/>
              </w:rPr>
              <w:t>12,920,770</w:t>
            </w:r>
          </w:p>
        </w:tc>
      </w:tr>
      <w:tr w:rsidR="000B0ADA" w:rsidRPr="000B0ADA" w:rsidTr="000B0AD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0B0ADA">
              <w:rPr>
                <w:rFonts w:ascii="Calibri" w:eastAsia="Times New Roman" w:hAnsi="Calibri" w:cs="Calibri"/>
                <w:i/>
                <w:iCs/>
                <w:color w:val="000000"/>
              </w:rPr>
              <w:t>Average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ADA" w:rsidRPr="000B0ADA" w:rsidRDefault="000B0ADA" w:rsidP="000B0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0B0ADA">
              <w:rPr>
                <w:rFonts w:ascii="Calibri" w:eastAsia="Times New Roman" w:hAnsi="Calibri" w:cs="Calibri"/>
                <w:i/>
                <w:iCs/>
                <w:color w:val="000000"/>
              </w:rPr>
              <w:t>20,167,209</w:t>
            </w:r>
          </w:p>
        </w:tc>
      </w:tr>
    </w:tbl>
    <w:p w:rsidR="00580E60" w:rsidRDefault="00580E60"/>
    <w:sectPr w:rsidR="00580E60" w:rsidSect="00580E6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09" w:rsidRDefault="00117309" w:rsidP="000B0ADA">
      <w:pPr>
        <w:spacing w:after="0" w:line="240" w:lineRule="auto"/>
      </w:pPr>
      <w:r>
        <w:separator/>
      </w:r>
    </w:p>
  </w:endnote>
  <w:endnote w:type="continuationSeparator" w:id="0">
    <w:p w:rsidR="00117309" w:rsidRDefault="00117309" w:rsidP="000B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3561"/>
      <w:docPartObj>
        <w:docPartGallery w:val="Page Numbers (Bottom of Page)"/>
        <w:docPartUnique/>
      </w:docPartObj>
    </w:sdtPr>
    <w:sdtContent>
      <w:p w:rsidR="000B0ADA" w:rsidRDefault="00B55235">
        <w:pPr>
          <w:pStyle w:val="Footer"/>
          <w:jc w:val="right"/>
        </w:pPr>
        <w:fldSimple w:instr=" PAGE   \* MERGEFORMAT ">
          <w:r w:rsidR="00761E9D">
            <w:rPr>
              <w:noProof/>
            </w:rPr>
            <w:t>1</w:t>
          </w:r>
        </w:fldSimple>
      </w:p>
    </w:sdtContent>
  </w:sdt>
  <w:p w:rsidR="000B0ADA" w:rsidRDefault="000B0A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09" w:rsidRDefault="00117309" w:rsidP="000B0ADA">
      <w:pPr>
        <w:spacing w:after="0" w:line="240" w:lineRule="auto"/>
      </w:pPr>
      <w:r>
        <w:separator/>
      </w:r>
    </w:p>
  </w:footnote>
  <w:footnote w:type="continuationSeparator" w:id="0">
    <w:p w:rsidR="00117309" w:rsidRDefault="00117309" w:rsidP="000B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DA" w:rsidRDefault="00761E9D">
    <w:pPr>
      <w:pStyle w:val="Header"/>
    </w:pPr>
    <w:proofErr w:type="spellStart"/>
    <w:r>
      <w:t>Flockhart_supplementary</w:t>
    </w:r>
    <w:proofErr w:type="spellEnd"/>
    <w:r>
      <w:t xml:space="preserve"> table 10</w:t>
    </w:r>
  </w:p>
  <w:p w:rsidR="000B0ADA" w:rsidRDefault="000B0A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ADA"/>
    <w:rsid w:val="000B0ADA"/>
    <w:rsid w:val="00117309"/>
    <w:rsid w:val="00580E60"/>
    <w:rsid w:val="00761E9D"/>
    <w:rsid w:val="008E4F08"/>
    <w:rsid w:val="00B5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DA"/>
  </w:style>
  <w:style w:type="paragraph" w:styleId="Footer">
    <w:name w:val="footer"/>
    <w:basedOn w:val="Normal"/>
    <w:link w:val="FooterChar"/>
    <w:uiPriority w:val="99"/>
    <w:unhideWhenUsed/>
    <w:rsid w:val="000B0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DA"/>
  </w:style>
  <w:style w:type="paragraph" w:styleId="BalloonText">
    <w:name w:val="Balloon Text"/>
    <w:basedOn w:val="Normal"/>
    <w:link w:val="BalloonTextChar"/>
    <w:uiPriority w:val="99"/>
    <w:semiHidden/>
    <w:unhideWhenUsed/>
    <w:rsid w:val="000B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2</cp:revision>
  <dcterms:created xsi:type="dcterms:W3CDTF">2011-10-17T21:32:00Z</dcterms:created>
  <dcterms:modified xsi:type="dcterms:W3CDTF">2012-02-28T02:16:00Z</dcterms:modified>
</cp:coreProperties>
</file>