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47" w:rsidRDefault="00B34147" w:rsidP="00074EB1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Table </w:t>
      </w:r>
      <w:r w:rsidR="009E74D5">
        <w:rPr>
          <w:rFonts w:ascii="Arial" w:hAnsi="Arial"/>
          <w:sz w:val="20"/>
        </w:rPr>
        <w:t>S</w:t>
      </w:r>
      <w:r w:rsidR="00451688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. </w:t>
      </w:r>
      <w:r w:rsidRPr="00B34147">
        <w:rPr>
          <w:rFonts w:ascii="Arial" w:hAnsi="Arial"/>
          <w:sz w:val="20"/>
        </w:rPr>
        <w:t xml:space="preserve">Summary of Gene Sorting at different </w:t>
      </w:r>
      <w:r w:rsidR="009E74D5">
        <w:rPr>
          <w:rFonts w:ascii="Arial" w:hAnsi="Arial"/>
          <w:sz w:val="20"/>
        </w:rPr>
        <w:t>expression level thresholds</w:t>
      </w:r>
      <w:r>
        <w:rPr>
          <w:rFonts w:ascii="Arial" w:hAnsi="Arial"/>
          <w:sz w:val="20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83"/>
        <w:gridCol w:w="924"/>
        <w:gridCol w:w="924"/>
        <w:gridCol w:w="924"/>
        <w:gridCol w:w="924"/>
        <w:gridCol w:w="1387"/>
        <w:gridCol w:w="1093"/>
        <w:gridCol w:w="1030"/>
        <w:gridCol w:w="667"/>
      </w:tblGrid>
      <w:tr w:rsidR="00105C19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Read-hit</w:t>
            </w:r>
          </w:p>
          <w:p w:rsidR="00105C19" w:rsidRPr="00B34147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threshold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B34147">
              <w:rPr>
                <w:rFonts w:ascii="Arial" w:hAnsi="Arial"/>
                <w:i/>
                <w:sz w:val="18"/>
              </w:rPr>
              <w:t>cis</w:t>
            </w:r>
            <w:proofErr w:type="gramEnd"/>
            <w:r w:rsidRPr="00B34147">
              <w:rPr>
                <w:rFonts w:ascii="Arial" w:hAnsi="Arial"/>
                <w:sz w:val="18"/>
              </w:rPr>
              <w:t xml:space="preserve"> only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B34147">
              <w:rPr>
                <w:rFonts w:ascii="Arial" w:hAnsi="Arial"/>
                <w:i/>
                <w:sz w:val="18"/>
              </w:rPr>
              <w:t>trans</w:t>
            </w:r>
            <w:proofErr w:type="gramEnd"/>
            <w:r w:rsidRPr="00B34147">
              <w:rPr>
                <w:rFonts w:ascii="Arial" w:hAnsi="Arial"/>
                <w:sz w:val="18"/>
              </w:rPr>
              <w:t xml:space="preserve"> only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tabs>
                <w:tab w:val="left" w:pos="480"/>
              </w:tabs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B34147">
              <w:rPr>
                <w:rFonts w:ascii="Arial" w:hAnsi="Arial"/>
                <w:i/>
                <w:sz w:val="18"/>
              </w:rPr>
              <w:t>cis</w:t>
            </w:r>
            <w:proofErr w:type="gramEnd"/>
            <w:r w:rsidRPr="00B34147">
              <w:rPr>
                <w:rFonts w:ascii="Arial" w:hAnsi="Arial"/>
                <w:sz w:val="18"/>
              </w:rPr>
              <w:t xml:space="preserve"> + </w:t>
            </w:r>
            <w:r w:rsidRPr="00B34147">
              <w:rPr>
                <w:rFonts w:ascii="Arial" w:hAnsi="Arial"/>
                <w:i/>
                <w:sz w:val="18"/>
              </w:rPr>
              <w:t>trans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tabs>
                <w:tab w:val="left" w:pos="480"/>
              </w:tabs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B34147">
              <w:rPr>
                <w:rFonts w:ascii="Arial" w:hAnsi="Arial"/>
                <w:i/>
                <w:sz w:val="18"/>
              </w:rPr>
              <w:t>cis</w:t>
            </w:r>
            <w:proofErr w:type="gramEnd"/>
            <w:r w:rsidRPr="00B34147">
              <w:rPr>
                <w:rFonts w:ascii="Arial" w:hAnsi="Arial"/>
                <w:sz w:val="18"/>
              </w:rPr>
              <w:t xml:space="preserve"> x </w:t>
            </w:r>
            <w:r w:rsidRPr="00B34147">
              <w:rPr>
                <w:rFonts w:ascii="Arial" w:hAnsi="Arial"/>
                <w:i/>
                <w:sz w:val="18"/>
              </w:rPr>
              <w:t>trans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B34147">
              <w:rPr>
                <w:rFonts w:ascii="Arial" w:hAnsi="Arial"/>
                <w:sz w:val="18"/>
              </w:rPr>
              <w:t>Compensatory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B34147">
              <w:rPr>
                <w:rFonts w:ascii="Arial" w:hAnsi="Arial"/>
                <w:sz w:val="18"/>
              </w:rPr>
              <w:t>Conserved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B34147">
              <w:rPr>
                <w:rFonts w:ascii="Arial" w:hAnsi="Arial"/>
                <w:sz w:val="18"/>
              </w:rPr>
              <w:t>Genes Classified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5C19" w:rsidRPr="00B34147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</w:tc>
      </w:tr>
      <w:tr w:rsidR="00105C19">
        <w:tc>
          <w:tcPr>
            <w:tcW w:w="988" w:type="dxa"/>
            <w:tcBorders>
              <w:top w:val="single" w:sz="4" w:space="0" w:color="auto"/>
            </w:tcBorders>
          </w:tcPr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&gt;= 20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1,234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(12.4%)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2,986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(30.</w:t>
            </w:r>
            <w:r w:rsidR="008C7CAD" w:rsidRPr="00696176">
              <w:rPr>
                <w:rFonts w:ascii="Arial" w:hAnsi="Arial"/>
                <w:sz w:val="18"/>
              </w:rPr>
              <w:t>0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1,</w:t>
            </w:r>
            <w:r w:rsidR="008100DB">
              <w:rPr>
                <w:rFonts w:ascii="Arial" w:hAnsi="Arial"/>
                <w:sz w:val="18"/>
              </w:rPr>
              <w:t>461</w:t>
            </w:r>
          </w:p>
          <w:p w:rsidR="00105C19" w:rsidRPr="00696176" w:rsidRDefault="00105C19" w:rsidP="008100DB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8100DB">
              <w:rPr>
                <w:rFonts w:ascii="Arial" w:hAnsi="Arial"/>
                <w:sz w:val="18"/>
              </w:rPr>
              <w:t>16.4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1,</w:t>
            </w:r>
            <w:r w:rsidR="008100DB">
              <w:rPr>
                <w:rFonts w:ascii="Arial" w:hAnsi="Arial"/>
                <w:sz w:val="18"/>
              </w:rPr>
              <w:t>429</w:t>
            </w:r>
          </w:p>
          <w:p w:rsidR="00105C19" w:rsidRPr="00696176" w:rsidRDefault="00105C19" w:rsidP="008100DB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8100DB">
              <w:rPr>
                <w:rFonts w:ascii="Arial" w:hAnsi="Arial"/>
                <w:sz w:val="18"/>
              </w:rPr>
              <w:t>16.0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105C19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583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(5.9%)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1,222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8C7CAD" w:rsidRPr="00696176">
              <w:rPr>
                <w:rFonts w:ascii="Arial" w:hAnsi="Arial"/>
                <w:sz w:val="18"/>
              </w:rPr>
              <w:t>12.3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8,915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(89.</w:t>
            </w:r>
            <w:r w:rsidR="008C7CAD" w:rsidRPr="00696176">
              <w:rPr>
                <w:rFonts w:ascii="Arial" w:hAnsi="Arial"/>
                <w:sz w:val="18"/>
              </w:rPr>
              <w:t>5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105C19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9,966</w:t>
            </w:r>
          </w:p>
        </w:tc>
      </w:tr>
      <w:tr w:rsidR="00105C19">
        <w:tc>
          <w:tcPr>
            <w:tcW w:w="988" w:type="dxa"/>
          </w:tcPr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&gt;= 50</w:t>
            </w:r>
          </w:p>
        </w:tc>
        <w:tc>
          <w:tcPr>
            <w:tcW w:w="934" w:type="dxa"/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1,103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8C7CAD" w:rsidRPr="00696176">
              <w:rPr>
                <w:rFonts w:ascii="Arial" w:hAnsi="Arial"/>
                <w:sz w:val="18"/>
              </w:rPr>
              <w:t>11.9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2,977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8C7CAD" w:rsidRPr="00696176">
              <w:rPr>
                <w:rFonts w:ascii="Arial" w:hAnsi="Arial"/>
                <w:sz w:val="18"/>
              </w:rPr>
              <w:t>32.1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1,</w:t>
            </w:r>
            <w:r w:rsidR="0015279F">
              <w:rPr>
                <w:rFonts w:ascii="Arial" w:hAnsi="Arial"/>
                <w:sz w:val="18"/>
                <w:szCs w:val="20"/>
              </w:rPr>
              <w:t>514</w:t>
            </w:r>
          </w:p>
          <w:p w:rsidR="00105C19" w:rsidRPr="00696176" w:rsidRDefault="00105C19" w:rsidP="0015279F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F46A3B">
              <w:rPr>
                <w:rFonts w:ascii="Arial" w:hAnsi="Arial"/>
                <w:sz w:val="18"/>
              </w:rPr>
              <w:t>16.</w:t>
            </w:r>
            <w:r w:rsidR="0015279F">
              <w:rPr>
                <w:rFonts w:ascii="Arial" w:hAnsi="Arial"/>
                <w:sz w:val="18"/>
              </w:rPr>
              <w:t>3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1,</w:t>
            </w:r>
            <w:r w:rsidR="0015279F">
              <w:rPr>
                <w:rFonts w:ascii="Arial" w:hAnsi="Arial"/>
                <w:sz w:val="18"/>
                <w:szCs w:val="20"/>
              </w:rPr>
              <w:t>478</w:t>
            </w:r>
          </w:p>
          <w:p w:rsidR="00105C19" w:rsidRPr="00696176" w:rsidRDefault="00105C19" w:rsidP="00F46A3B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F46A3B">
              <w:rPr>
                <w:rFonts w:ascii="Arial" w:hAnsi="Arial"/>
                <w:sz w:val="18"/>
              </w:rPr>
              <w:t>15</w:t>
            </w:r>
            <w:r w:rsidRPr="00696176">
              <w:rPr>
                <w:rFonts w:ascii="Arial" w:hAnsi="Arial"/>
                <w:sz w:val="18"/>
              </w:rPr>
              <w:t>.</w:t>
            </w:r>
            <w:r w:rsidR="00F46A3B">
              <w:rPr>
                <w:rFonts w:ascii="Arial" w:hAnsi="Arial"/>
                <w:sz w:val="18"/>
              </w:rPr>
              <w:t>9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387" w:type="dxa"/>
          </w:tcPr>
          <w:p w:rsidR="00105C19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542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8C7CAD" w:rsidRPr="00696176">
              <w:rPr>
                <w:rFonts w:ascii="Arial" w:hAnsi="Arial"/>
                <w:sz w:val="18"/>
              </w:rPr>
              <w:t>5.8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94" w:type="dxa"/>
          </w:tcPr>
          <w:p w:rsidR="00105C19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851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(9.</w:t>
            </w:r>
            <w:r w:rsidR="008C7CAD" w:rsidRPr="00696176">
              <w:rPr>
                <w:rFonts w:ascii="Arial" w:hAnsi="Arial"/>
                <w:sz w:val="18"/>
              </w:rPr>
              <w:t>2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34" w:type="dxa"/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8,465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8C7CAD" w:rsidRPr="00696176">
              <w:rPr>
                <w:rFonts w:ascii="Arial" w:hAnsi="Arial"/>
                <w:sz w:val="18"/>
              </w:rPr>
              <w:t>91.3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617" w:type="dxa"/>
          </w:tcPr>
          <w:p w:rsidR="008C7CAD" w:rsidRPr="00696176" w:rsidRDefault="008C7CAD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9,269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105C19">
        <w:tc>
          <w:tcPr>
            <w:tcW w:w="988" w:type="dxa"/>
          </w:tcPr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&gt;= 100</w:t>
            </w:r>
          </w:p>
        </w:tc>
        <w:tc>
          <w:tcPr>
            <w:tcW w:w="934" w:type="dxa"/>
          </w:tcPr>
          <w:p w:rsidR="003B6FD1" w:rsidRPr="00696176" w:rsidRDefault="003B6FD1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965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(11.</w:t>
            </w:r>
            <w:r w:rsidR="003B6FD1" w:rsidRPr="00696176">
              <w:rPr>
                <w:rFonts w:ascii="Arial" w:hAnsi="Arial"/>
                <w:sz w:val="18"/>
              </w:rPr>
              <w:t>3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</w:tcPr>
          <w:p w:rsidR="003B6FD1" w:rsidRPr="00696176" w:rsidRDefault="003B6FD1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2</w:t>
            </w:r>
            <w:r w:rsidR="00696176" w:rsidRPr="00696176">
              <w:rPr>
                <w:rFonts w:ascii="Arial" w:hAnsi="Arial"/>
                <w:sz w:val="18"/>
              </w:rPr>
              <w:t>,</w:t>
            </w:r>
            <w:r w:rsidRPr="00696176">
              <w:rPr>
                <w:rFonts w:ascii="Arial" w:hAnsi="Arial"/>
                <w:sz w:val="18"/>
              </w:rPr>
              <w:t>828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3B6FD1" w:rsidRPr="00696176">
              <w:rPr>
                <w:rFonts w:ascii="Arial" w:hAnsi="Arial"/>
                <w:sz w:val="18"/>
              </w:rPr>
              <w:t>33.1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</w:tcPr>
          <w:p w:rsidR="003B6FD1" w:rsidRPr="00696176" w:rsidRDefault="003B6FD1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1</w:t>
            </w:r>
            <w:r w:rsidR="00696176" w:rsidRPr="00696176">
              <w:rPr>
                <w:rFonts w:ascii="Arial" w:hAnsi="Arial"/>
                <w:sz w:val="18"/>
              </w:rPr>
              <w:t>,</w:t>
            </w:r>
            <w:r w:rsidR="0015279F">
              <w:rPr>
                <w:rFonts w:ascii="Arial" w:hAnsi="Arial"/>
                <w:sz w:val="18"/>
              </w:rPr>
              <w:t>537</w:t>
            </w:r>
          </w:p>
          <w:p w:rsidR="00105C19" w:rsidRPr="00696176" w:rsidRDefault="00105C19" w:rsidP="0015279F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15279F">
              <w:rPr>
                <w:rFonts w:ascii="Arial" w:hAnsi="Arial"/>
                <w:sz w:val="18"/>
              </w:rPr>
              <w:t>18</w:t>
            </w:r>
            <w:r w:rsidR="003B6FD1" w:rsidRPr="00696176">
              <w:rPr>
                <w:rFonts w:ascii="Arial" w:hAnsi="Arial"/>
                <w:sz w:val="18"/>
              </w:rPr>
              <w:t>.0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</w:tcPr>
          <w:p w:rsidR="003B6FD1" w:rsidRPr="00696176" w:rsidRDefault="003B6FD1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1</w:t>
            </w:r>
            <w:r w:rsidR="00696176" w:rsidRPr="00696176">
              <w:rPr>
                <w:rFonts w:ascii="Arial" w:hAnsi="Arial"/>
                <w:sz w:val="18"/>
                <w:szCs w:val="20"/>
              </w:rPr>
              <w:t>,</w:t>
            </w:r>
            <w:r w:rsidR="0015279F">
              <w:rPr>
                <w:rFonts w:ascii="Arial" w:hAnsi="Arial"/>
                <w:sz w:val="18"/>
                <w:szCs w:val="20"/>
              </w:rPr>
              <w:t>484</w:t>
            </w:r>
          </w:p>
          <w:p w:rsidR="00105C19" w:rsidRPr="00696176" w:rsidRDefault="003B6FD1" w:rsidP="0015279F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15279F">
              <w:rPr>
                <w:rFonts w:ascii="Arial" w:hAnsi="Arial"/>
                <w:sz w:val="18"/>
              </w:rPr>
              <w:t>17</w:t>
            </w:r>
            <w:r w:rsidRPr="00696176">
              <w:rPr>
                <w:rFonts w:ascii="Arial" w:hAnsi="Arial"/>
                <w:sz w:val="18"/>
              </w:rPr>
              <w:t>.4</w:t>
            </w:r>
            <w:r w:rsidR="00105C19"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387" w:type="dxa"/>
          </w:tcPr>
          <w:p w:rsidR="00105C19" w:rsidRPr="00696176" w:rsidRDefault="003B6FD1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508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3B6FD1" w:rsidRPr="00696176">
              <w:rPr>
                <w:rFonts w:ascii="Arial" w:hAnsi="Arial"/>
                <w:sz w:val="18"/>
              </w:rPr>
              <w:t>5.9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94" w:type="dxa"/>
          </w:tcPr>
          <w:p w:rsidR="00105C19" w:rsidRPr="00696176" w:rsidRDefault="003B6FD1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605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(7.</w:t>
            </w:r>
            <w:r w:rsidR="003B6FD1" w:rsidRPr="00696176">
              <w:rPr>
                <w:rFonts w:ascii="Arial" w:hAnsi="Arial"/>
                <w:sz w:val="18"/>
              </w:rPr>
              <w:t>1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34" w:type="dxa"/>
          </w:tcPr>
          <w:p w:rsidR="003B6FD1" w:rsidRPr="00696176" w:rsidRDefault="003B6FD1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7</w:t>
            </w:r>
            <w:r w:rsidR="00696176" w:rsidRPr="00696176">
              <w:rPr>
                <w:rFonts w:ascii="Arial" w:hAnsi="Arial"/>
                <w:sz w:val="18"/>
                <w:szCs w:val="20"/>
              </w:rPr>
              <w:t>,</w:t>
            </w:r>
            <w:r w:rsidRPr="00696176">
              <w:rPr>
                <w:rFonts w:ascii="Arial" w:hAnsi="Arial"/>
                <w:sz w:val="18"/>
                <w:szCs w:val="20"/>
              </w:rPr>
              <w:t>927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3B6FD1" w:rsidRPr="00696176">
              <w:rPr>
                <w:rFonts w:ascii="Arial" w:hAnsi="Arial"/>
                <w:sz w:val="18"/>
              </w:rPr>
              <w:t>92.7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617" w:type="dxa"/>
          </w:tcPr>
          <w:p w:rsidR="003B6FD1" w:rsidRPr="00696176" w:rsidRDefault="003B6FD1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8</w:t>
            </w:r>
            <w:r w:rsidR="00696176" w:rsidRPr="00696176">
              <w:rPr>
                <w:rFonts w:ascii="Arial" w:hAnsi="Arial"/>
                <w:sz w:val="18"/>
                <w:szCs w:val="20"/>
              </w:rPr>
              <w:t>,</w:t>
            </w:r>
            <w:r w:rsidRPr="00696176">
              <w:rPr>
                <w:rFonts w:ascii="Arial" w:hAnsi="Arial"/>
                <w:sz w:val="18"/>
                <w:szCs w:val="20"/>
              </w:rPr>
              <w:t>552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105C19">
        <w:tc>
          <w:tcPr>
            <w:tcW w:w="988" w:type="dxa"/>
            <w:tcBorders>
              <w:bottom w:val="single" w:sz="4" w:space="0" w:color="auto"/>
            </w:tcBorders>
          </w:tcPr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&gt;= 200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96176" w:rsidRPr="00696176" w:rsidRDefault="00696176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794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696176" w:rsidRPr="00696176">
              <w:rPr>
                <w:rFonts w:ascii="Arial" w:hAnsi="Arial"/>
                <w:sz w:val="18"/>
              </w:rPr>
              <w:t>10.5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96176" w:rsidRPr="00696176" w:rsidRDefault="00696176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2,534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696176" w:rsidRPr="00696176">
              <w:rPr>
                <w:rFonts w:ascii="Arial" w:hAnsi="Arial"/>
                <w:sz w:val="18"/>
              </w:rPr>
              <w:t>33.6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96176" w:rsidRPr="00696176" w:rsidRDefault="00696176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1,</w:t>
            </w:r>
            <w:r w:rsidR="0015279F">
              <w:rPr>
                <w:rFonts w:ascii="Arial" w:hAnsi="Arial"/>
                <w:sz w:val="18"/>
              </w:rPr>
              <w:t>526</w:t>
            </w:r>
          </w:p>
          <w:p w:rsidR="00105C19" w:rsidRPr="00696176" w:rsidRDefault="00105C19" w:rsidP="0015279F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15279F">
              <w:rPr>
                <w:rFonts w:ascii="Arial" w:hAnsi="Arial"/>
                <w:sz w:val="18"/>
              </w:rPr>
              <w:t>20.2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105C19" w:rsidRPr="00696176" w:rsidRDefault="00696176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1,</w:t>
            </w:r>
            <w:r w:rsidR="0015279F">
              <w:rPr>
                <w:rFonts w:ascii="Arial" w:hAnsi="Arial"/>
                <w:sz w:val="18"/>
                <w:szCs w:val="20"/>
              </w:rPr>
              <w:t>446</w:t>
            </w:r>
          </w:p>
          <w:p w:rsidR="00105C19" w:rsidRPr="00696176" w:rsidRDefault="00105C19" w:rsidP="0015279F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15279F">
              <w:rPr>
                <w:rFonts w:ascii="Arial" w:hAnsi="Arial"/>
                <w:sz w:val="18"/>
              </w:rPr>
              <w:t>19.2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696176" w:rsidRPr="00696176" w:rsidRDefault="00696176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427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696176" w:rsidRPr="00696176">
              <w:rPr>
                <w:rFonts w:ascii="Arial" w:hAnsi="Arial"/>
                <w:sz w:val="18"/>
              </w:rPr>
              <w:t>5.7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96176" w:rsidRPr="00696176" w:rsidRDefault="00696176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384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696176" w:rsidRPr="00696176">
              <w:rPr>
                <w:rFonts w:ascii="Arial" w:hAnsi="Arial"/>
                <w:sz w:val="18"/>
              </w:rPr>
              <w:t>5.1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696176" w:rsidRPr="00696176" w:rsidRDefault="00696176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7,111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696176">
              <w:rPr>
                <w:rFonts w:ascii="Arial" w:hAnsi="Arial"/>
                <w:sz w:val="18"/>
              </w:rPr>
              <w:t>(</w:t>
            </w:r>
            <w:r w:rsidR="00696176" w:rsidRPr="00696176">
              <w:rPr>
                <w:rFonts w:ascii="Arial" w:hAnsi="Arial"/>
                <w:sz w:val="18"/>
              </w:rPr>
              <w:t>94.2</w:t>
            </w:r>
            <w:r w:rsidRPr="00696176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696176" w:rsidRPr="00696176" w:rsidRDefault="00696176" w:rsidP="00696176">
            <w:pPr>
              <w:spacing w:line="48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696176">
              <w:rPr>
                <w:rFonts w:ascii="Arial" w:hAnsi="Arial"/>
                <w:sz w:val="18"/>
                <w:szCs w:val="20"/>
              </w:rPr>
              <w:t>7,549</w:t>
            </w:r>
          </w:p>
          <w:p w:rsidR="00105C19" w:rsidRPr="00696176" w:rsidRDefault="00105C19" w:rsidP="00696176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B34147" w:rsidRDefault="00B34147" w:rsidP="00074EB1">
      <w:pPr>
        <w:spacing w:line="480" w:lineRule="auto"/>
        <w:rPr>
          <w:rFonts w:ascii="Arial" w:hAnsi="Arial"/>
          <w:sz w:val="20"/>
        </w:rPr>
      </w:pPr>
    </w:p>
    <w:p w:rsidR="00B34147" w:rsidRDefault="00C514E9" w:rsidP="00074EB1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table </w:t>
      </w:r>
      <w:r w:rsidR="009A1485">
        <w:rPr>
          <w:rFonts w:ascii="Arial" w:hAnsi="Arial"/>
          <w:sz w:val="20"/>
        </w:rPr>
        <w:t>shows</w:t>
      </w:r>
      <w:r>
        <w:rPr>
          <w:rFonts w:ascii="Arial" w:hAnsi="Arial"/>
          <w:sz w:val="20"/>
        </w:rPr>
        <w:t xml:space="preserve"> the number and percentage of genes classified into each regulatory divergence category for different minimum read-hit thresholds (FDR rate 0.5%).  The frequencies of each category are stable at these expression levels, with the exception of the “conserved” category.  At higher expression levels, smaller read-hit differences </w:t>
      </w:r>
      <w:r w:rsidR="009A1485">
        <w:rPr>
          <w:rFonts w:ascii="Arial" w:hAnsi="Arial"/>
          <w:sz w:val="20"/>
        </w:rPr>
        <w:t>are considered statistically significant, reducing the total number of “conserved” category genes.</w:t>
      </w:r>
    </w:p>
    <w:p w:rsidR="00E5146D" w:rsidRPr="00074EB1" w:rsidRDefault="00E5146D" w:rsidP="00074EB1">
      <w:pPr>
        <w:spacing w:line="480" w:lineRule="auto"/>
        <w:rPr>
          <w:rFonts w:ascii="Arial" w:hAnsi="Arial"/>
          <w:sz w:val="20"/>
        </w:rPr>
      </w:pPr>
    </w:p>
    <w:sectPr w:rsidR="00E5146D" w:rsidRPr="00074EB1" w:rsidSect="00E5146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07CA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5DEAC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4A482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B88FB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DFC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81607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7B2EB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BA86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36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B6CE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93C3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5146D"/>
    <w:rsid w:val="00074EB1"/>
    <w:rsid w:val="0009169A"/>
    <w:rsid w:val="00105C19"/>
    <w:rsid w:val="0015279F"/>
    <w:rsid w:val="00227CED"/>
    <w:rsid w:val="003B6FD1"/>
    <w:rsid w:val="00451688"/>
    <w:rsid w:val="0064096F"/>
    <w:rsid w:val="00696176"/>
    <w:rsid w:val="008100DB"/>
    <w:rsid w:val="008C7CAD"/>
    <w:rsid w:val="008F1A06"/>
    <w:rsid w:val="009A1485"/>
    <w:rsid w:val="009B0DDC"/>
    <w:rsid w:val="009D511E"/>
    <w:rsid w:val="009E74D5"/>
    <w:rsid w:val="00B34147"/>
    <w:rsid w:val="00C514E9"/>
    <w:rsid w:val="00D66B07"/>
    <w:rsid w:val="00E5146D"/>
    <w:rsid w:val="00E60F7F"/>
    <w:rsid w:val="00F46A3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04E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E514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Macintosh Word</Application>
  <DocSecurity>0</DocSecurity>
  <Lines>7</Lines>
  <Paragraphs>1</Paragraphs>
  <ScaleCrop>false</ScaleCrop>
  <Company>University of Connecticut Health Center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 Graveley</dc:creator>
  <cp:keywords/>
  <cp:lastModifiedBy>Joel McManus</cp:lastModifiedBy>
  <cp:revision>2</cp:revision>
  <cp:lastPrinted>2009-10-22T13:19:00Z</cp:lastPrinted>
  <dcterms:created xsi:type="dcterms:W3CDTF">2014-04-09T01:28:00Z</dcterms:created>
  <dcterms:modified xsi:type="dcterms:W3CDTF">2014-04-09T01:28:00Z</dcterms:modified>
</cp:coreProperties>
</file>