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9B" w:rsidRDefault="0016159B" w:rsidP="0016159B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Table </w:t>
      </w:r>
      <w:r w:rsidR="00B37B04">
        <w:rPr>
          <w:rFonts w:ascii="Arial" w:hAnsi="Arial"/>
          <w:sz w:val="20"/>
        </w:rPr>
        <w:t>S</w:t>
      </w:r>
      <w:r w:rsidR="00FC5A89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. </w:t>
      </w:r>
      <w:r w:rsidRPr="00B34147">
        <w:rPr>
          <w:rFonts w:ascii="Arial" w:hAnsi="Arial"/>
          <w:sz w:val="20"/>
        </w:rPr>
        <w:t>Summary of Gene Sorting at different significance levels</w:t>
      </w:r>
      <w:r>
        <w:rPr>
          <w:rFonts w:ascii="Arial" w:hAnsi="Arial"/>
          <w:sz w:val="20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029"/>
        <w:gridCol w:w="1062"/>
        <w:gridCol w:w="1062"/>
        <w:gridCol w:w="1062"/>
        <w:gridCol w:w="1062"/>
        <w:gridCol w:w="1387"/>
        <w:gridCol w:w="1104"/>
        <w:gridCol w:w="1088"/>
      </w:tblGrid>
      <w:tr w:rsidR="0016159B"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sz w:val="18"/>
              </w:rPr>
              <w:t>q</w:t>
            </w:r>
            <w:proofErr w:type="gramEnd"/>
            <w:r w:rsidRPr="00B34147">
              <w:rPr>
                <w:rFonts w:ascii="Arial" w:hAnsi="Arial"/>
                <w:sz w:val="18"/>
              </w:rPr>
              <w:t>-value</w:t>
            </w:r>
          </w:p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sz w:val="18"/>
              </w:rPr>
              <w:t>cutoff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spellEnd"/>
            <w:proofErr w:type="gramEnd"/>
            <w:r w:rsidRPr="00B34147">
              <w:rPr>
                <w:rFonts w:ascii="Arial" w:hAnsi="Arial"/>
                <w:sz w:val="18"/>
              </w:rPr>
              <w:t xml:space="preserve"> only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B34147">
              <w:rPr>
                <w:rFonts w:ascii="Arial" w:hAnsi="Arial"/>
                <w:i/>
                <w:sz w:val="18"/>
              </w:rPr>
              <w:t>trans</w:t>
            </w:r>
            <w:proofErr w:type="gramEnd"/>
            <w:r w:rsidRPr="00B34147">
              <w:rPr>
                <w:rFonts w:ascii="Arial" w:hAnsi="Arial"/>
                <w:sz w:val="18"/>
              </w:rPr>
              <w:t xml:space="preserve"> only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tabs>
                <w:tab w:val="left" w:pos="480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spellEnd"/>
            <w:proofErr w:type="gramEnd"/>
            <w:r w:rsidRPr="00B34147">
              <w:rPr>
                <w:rFonts w:ascii="Arial" w:hAnsi="Arial"/>
                <w:sz w:val="18"/>
              </w:rPr>
              <w:t xml:space="preserve"> + </w:t>
            </w:r>
            <w:r w:rsidRPr="00B34147">
              <w:rPr>
                <w:rFonts w:ascii="Arial" w:hAnsi="Arial"/>
                <w:i/>
                <w:sz w:val="18"/>
              </w:rPr>
              <w:t>trans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tabs>
                <w:tab w:val="left" w:pos="480"/>
              </w:tabs>
              <w:spacing w:line="48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B34147">
              <w:rPr>
                <w:rFonts w:ascii="Arial" w:hAnsi="Arial"/>
                <w:i/>
                <w:sz w:val="18"/>
              </w:rPr>
              <w:t>cis</w:t>
            </w:r>
            <w:proofErr w:type="spellEnd"/>
            <w:proofErr w:type="gramEnd"/>
            <w:r w:rsidRPr="00B34147">
              <w:rPr>
                <w:rFonts w:ascii="Arial" w:hAnsi="Arial"/>
                <w:sz w:val="18"/>
              </w:rPr>
              <w:t xml:space="preserve"> x </w:t>
            </w:r>
            <w:r w:rsidRPr="00B34147">
              <w:rPr>
                <w:rFonts w:ascii="Arial" w:hAnsi="Arial"/>
                <w:i/>
                <w:sz w:val="18"/>
              </w:rPr>
              <w:t>trans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Compensatory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Conserved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Genes Classified</w:t>
            </w:r>
          </w:p>
        </w:tc>
      </w:tr>
      <w:tr w:rsidR="0016159B">
        <w:tc>
          <w:tcPr>
            <w:tcW w:w="1029" w:type="dxa"/>
            <w:tcBorders>
              <w:top w:val="single" w:sz="4" w:space="0" w:color="auto"/>
            </w:tcBorders>
          </w:tcPr>
          <w:p w:rsidR="0016159B" w:rsidRPr="00B34147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B34147">
              <w:rPr>
                <w:rFonts w:ascii="Arial" w:hAnsi="Arial"/>
                <w:sz w:val="18"/>
              </w:rPr>
              <w:t>&lt; 0.005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234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(12.4%)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  <w:szCs w:val="20"/>
              </w:rPr>
            </w:pPr>
            <w:r w:rsidRPr="00FC5A89">
              <w:rPr>
                <w:rFonts w:ascii="Arial" w:hAnsi="Arial"/>
                <w:sz w:val="18"/>
                <w:szCs w:val="20"/>
              </w:rPr>
              <w:t>2</w:t>
            </w:r>
            <w:r w:rsidR="00516677">
              <w:rPr>
                <w:rFonts w:ascii="Arial" w:hAnsi="Arial"/>
                <w:sz w:val="18"/>
                <w:szCs w:val="20"/>
              </w:rPr>
              <w:t>,</w:t>
            </w:r>
            <w:r w:rsidRPr="00FC5A89">
              <w:rPr>
                <w:rFonts w:ascii="Arial" w:hAnsi="Arial"/>
                <w:sz w:val="18"/>
                <w:szCs w:val="20"/>
              </w:rPr>
              <w:t>986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 xml:space="preserve"> (30.</w:t>
            </w:r>
            <w:r w:rsidR="00FC5A89" w:rsidRPr="00FC5A89">
              <w:rPr>
                <w:rFonts w:ascii="Arial" w:hAnsi="Arial"/>
                <w:sz w:val="18"/>
              </w:rPr>
              <w:t>0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FC5A89" w:rsidRPr="00FC5A89" w:rsidRDefault="00184AD2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1,461</w:t>
            </w:r>
          </w:p>
          <w:p w:rsidR="0016159B" w:rsidRPr="00FC5A89" w:rsidRDefault="0016159B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184AD2">
              <w:rPr>
                <w:rFonts w:ascii="Arial" w:hAnsi="Arial"/>
                <w:sz w:val="18"/>
              </w:rPr>
              <w:t>16.4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="00184AD2">
              <w:rPr>
                <w:rFonts w:ascii="Arial" w:hAnsi="Arial"/>
                <w:sz w:val="18"/>
              </w:rPr>
              <w:t>429</w:t>
            </w:r>
          </w:p>
          <w:p w:rsidR="0016159B" w:rsidRPr="00FC5A89" w:rsidRDefault="0016159B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184AD2">
              <w:rPr>
                <w:rFonts w:ascii="Arial" w:hAnsi="Arial"/>
                <w:sz w:val="18"/>
              </w:rPr>
              <w:t>16.0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16159B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  <w:szCs w:val="20"/>
              </w:rPr>
            </w:pPr>
            <w:r w:rsidRPr="00FC5A89">
              <w:rPr>
                <w:rFonts w:ascii="Arial" w:hAnsi="Arial"/>
                <w:sz w:val="18"/>
                <w:szCs w:val="20"/>
              </w:rPr>
              <w:t>583</w:t>
            </w:r>
            <w:r w:rsidR="0016159B" w:rsidRPr="00FC5A89">
              <w:rPr>
                <w:rFonts w:ascii="Arial" w:hAnsi="Arial"/>
                <w:sz w:val="18"/>
              </w:rPr>
              <w:t xml:space="preserve"> 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(5.9%)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222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12.3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6159B" w:rsidRPr="00FC5A89" w:rsidRDefault="00FC5A89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8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915</w:t>
            </w:r>
            <w:r w:rsidR="0016159B" w:rsidRPr="00FC5A89">
              <w:rPr>
                <w:rFonts w:ascii="Arial" w:hAnsi="Arial"/>
                <w:sz w:val="18"/>
              </w:rPr>
              <w:t xml:space="preserve"> (89.</w:t>
            </w:r>
            <w:r w:rsidRPr="00FC5A89">
              <w:rPr>
                <w:rFonts w:ascii="Arial" w:hAnsi="Arial"/>
                <w:sz w:val="18"/>
              </w:rPr>
              <w:t>5</w:t>
            </w:r>
            <w:r w:rsidR="0016159B" w:rsidRPr="00FC5A89">
              <w:rPr>
                <w:rFonts w:ascii="Arial" w:hAnsi="Arial"/>
                <w:sz w:val="18"/>
              </w:rPr>
              <w:t>%)</w:t>
            </w:r>
          </w:p>
        </w:tc>
      </w:tr>
      <w:tr w:rsidR="0016159B">
        <w:tc>
          <w:tcPr>
            <w:tcW w:w="1029" w:type="dxa"/>
          </w:tcPr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&lt; 0.01</w:t>
            </w:r>
          </w:p>
        </w:tc>
        <w:tc>
          <w:tcPr>
            <w:tcW w:w="1062" w:type="dxa"/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  <w:szCs w:val="20"/>
              </w:rPr>
            </w:pPr>
            <w:r w:rsidRPr="00FC5A89">
              <w:rPr>
                <w:rFonts w:ascii="Arial" w:hAnsi="Arial"/>
                <w:sz w:val="18"/>
                <w:szCs w:val="20"/>
              </w:rPr>
              <w:t>1</w:t>
            </w:r>
            <w:r w:rsidR="00516677">
              <w:rPr>
                <w:rFonts w:ascii="Arial" w:hAnsi="Arial"/>
                <w:sz w:val="18"/>
                <w:szCs w:val="20"/>
              </w:rPr>
              <w:t>,</w:t>
            </w:r>
            <w:r w:rsidRPr="00FC5A89">
              <w:rPr>
                <w:rFonts w:ascii="Arial" w:hAnsi="Arial"/>
                <w:sz w:val="18"/>
                <w:szCs w:val="20"/>
              </w:rPr>
              <w:t>210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 xml:space="preserve"> (12.</w:t>
            </w:r>
            <w:r w:rsidR="00FC5A89" w:rsidRPr="00FC5A89">
              <w:rPr>
                <w:rFonts w:ascii="Arial" w:hAnsi="Arial"/>
                <w:sz w:val="18"/>
              </w:rPr>
              <w:t>1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3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017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(30.</w:t>
            </w:r>
            <w:r w:rsidR="00FC5A89" w:rsidRPr="00FC5A89">
              <w:rPr>
                <w:rFonts w:ascii="Arial" w:hAnsi="Arial"/>
                <w:sz w:val="18"/>
              </w:rPr>
              <w:t>3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="00184AD2">
              <w:rPr>
                <w:rFonts w:ascii="Arial" w:hAnsi="Arial"/>
                <w:sz w:val="18"/>
              </w:rPr>
              <w:t>641</w:t>
            </w:r>
          </w:p>
          <w:p w:rsidR="0016159B" w:rsidRPr="00FC5A89" w:rsidRDefault="0016159B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184AD2">
              <w:rPr>
                <w:rFonts w:ascii="Arial" w:hAnsi="Arial"/>
                <w:sz w:val="18"/>
              </w:rPr>
              <w:t>18.1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="00184AD2">
              <w:rPr>
                <w:rFonts w:ascii="Arial" w:hAnsi="Arial"/>
                <w:sz w:val="18"/>
              </w:rPr>
              <w:t>621</w:t>
            </w:r>
          </w:p>
          <w:p w:rsidR="0016159B" w:rsidRPr="00FC5A89" w:rsidRDefault="0016159B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184AD2">
              <w:rPr>
                <w:rFonts w:ascii="Arial" w:hAnsi="Arial"/>
                <w:sz w:val="18"/>
              </w:rPr>
              <w:t>17.9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</w:tcPr>
          <w:p w:rsidR="0016159B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  <w:szCs w:val="20"/>
              </w:rPr>
            </w:pPr>
            <w:r w:rsidRPr="00FC5A89">
              <w:rPr>
                <w:rFonts w:ascii="Arial" w:hAnsi="Arial"/>
                <w:sz w:val="18"/>
                <w:szCs w:val="20"/>
              </w:rPr>
              <w:t>580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(5.</w:t>
            </w:r>
            <w:r w:rsidR="00FC5A89" w:rsidRPr="00FC5A89">
              <w:rPr>
                <w:rFonts w:ascii="Arial" w:hAnsi="Arial"/>
                <w:sz w:val="18"/>
              </w:rPr>
              <w:t>8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104" w:type="dxa"/>
          </w:tcPr>
          <w:p w:rsidR="0016159B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  <w:szCs w:val="20"/>
              </w:rPr>
            </w:pPr>
            <w:r w:rsidRPr="00FC5A89">
              <w:rPr>
                <w:rFonts w:ascii="Arial" w:hAnsi="Arial"/>
                <w:sz w:val="18"/>
                <w:szCs w:val="20"/>
              </w:rPr>
              <w:t>978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(9.</w:t>
            </w:r>
            <w:r w:rsidR="00FC5A89" w:rsidRPr="00FC5A89">
              <w:rPr>
                <w:rFonts w:ascii="Arial" w:hAnsi="Arial"/>
                <w:sz w:val="18"/>
              </w:rPr>
              <w:t>8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88" w:type="dxa"/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9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047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90.8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</w:tr>
      <w:tr w:rsidR="0016159B">
        <w:tc>
          <w:tcPr>
            <w:tcW w:w="1029" w:type="dxa"/>
            <w:tcBorders>
              <w:bottom w:val="single" w:sz="4" w:space="0" w:color="auto"/>
            </w:tcBorders>
          </w:tcPr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&lt; 0.05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1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109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11.1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2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705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27.1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2</w:t>
            </w:r>
            <w:r w:rsidR="00516677">
              <w:rPr>
                <w:rFonts w:ascii="Arial" w:hAnsi="Arial"/>
                <w:sz w:val="18"/>
              </w:rPr>
              <w:t>,</w:t>
            </w:r>
            <w:r w:rsidR="00184AD2">
              <w:rPr>
                <w:rFonts w:ascii="Arial" w:hAnsi="Arial"/>
                <w:sz w:val="18"/>
              </w:rPr>
              <w:t>287</w:t>
            </w:r>
          </w:p>
          <w:p w:rsidR="0016159B" w:rsidRPr="00FC5A89" w:rsidRDefault="0016159B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184AD2">
              <w:rPr>
                <w:rFonts w:ascii="Arial" w:hAnsi="Arial"/>
                <w:sz w:val="18"/>
              </w:rPr>
              <w:t>24.2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16159B" w:rsidRPr="00FC5A89" w:rsidRDefault="00FC5A89" w:rsidP="00184AD2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color w:val="000000"/>
                <w:sz w:val="18"/>
              </w:rPr>
              <w:t>1</w:t>
            </w:r>
            <w:r w:rsidR="00516677">
              <w:rPr>
                <w:rFonts w:ascii="Arial" w:hAnsi="Arial"/>
                <w:color w:val="000000"/>
                <w:sz w:val="18"/>
              </w:rPr>
              <w:t>,</w:t>
            </w:r>
            <w:r w:rsidRPr="00FC5A89">
              <w:rPr>
                <w:rFonts w:ascii="Arial" w:hAnsi="Arial"/>
                <w:color w:val="000000"/>
                <w:sz w:val="18"/>
              </w:rPr>
              <w:t>946</w:t>
            </w:r>
            <w:r w:rsidR="0016159B" w:rsidRPr="00FC5A89">
              <w:rPr>
                <w:rFonts w:ascii="Arial" w:hAnsi="Arial"/>
                <w:sz w:val="18"/>
              </w:rPr>
              <w:t xml:space="preserve"> (</w:t>
            </w:r>
            <w:r w:rsidR="00184AD2">
              <w:rPr>
                <w:rFonts w:ascii="Arial" w:hAnsi="Arial"/>
                <w:sz w:val="18"/>
              </w:rPr>
              <w:t>25.7</w:t>
            </w:r>
            <w:r w:rsidR="0016159B"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16159B" w:rsidRPr="00FC5A89" w:rsidRDefault="00FC5A89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color w:val="000000"/>
                <w:sz w:val="18"/>
              </w:rPr>
              <w:t>487</w:t>
            </w:r>
            <w:r w:rsidR="0016159B" w:rsidRPr="00FC5A89">
              <w:rPr>
                <w:rFonts w:ascii="Arial" w:hAnsi="Arial"/>
                <w:sz w:val="18"/>
              </w:rPr>
              <w:t xml:space="preserve"> 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4.9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16159B" w:rsidRPr="00FC5A89" w:rsidRDefault="00FC5A89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color w:val="000000"/>
                <w:sz w:val="18"/>
              </w:rPr>
              <w:t>443</w:t>
            </w:r>
            <w:r w:rsidR="0016159B" w:rsidRPr="00FC5A89">
              <w:rPr>
                <w:rFonts w:ascii="Arial" w:hAnsi="Arial"/>
                <w:sz w:val="18"/>
              </w:rPr>
              <w:t xml:space="preserve"> 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4.4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FC5A89" w:rsidRPr="00FC5A89" w:rsidRDefault="00FC5A89" w:rsidP="00FC5A89">
            <w:pPr>
              <w:spacing w:after="200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9</w:t>
            </w:r>
            <w:r w:rsidR="00516677">
              <w:rPr>
                <w:rFonts w:ascii="Arial" w:hAnsi="Arial"/>
                <w:sz w:val="18"/>
              </w:rPr>
              <w:t>,</w:t>
            </w:r>
            <w:r w:rsidRPr="00FC5A89">
              <w:rPr>
                <w:rFonts w:ascii="Arial" w:hAnsi="Arial"/>
                <w:sz w:val="18"/>
              </w:rPr>
              <w:t>459</w:t>
            </w:r>
          </w:p>
          <w:p w:rsidR="0016159B" w:rsidRPr="00FC5A89" w:rsidRDefault="0016159B" w:rsidP="00FC5A89">
            <w:pPr>
              <w:spacing w:line="480" w:lineRule="auto"/>
              <w:jc w:val="center"/>
              <w:rPr>
                <w:rFonts w:ascii="Arial" w:hAnsi="Arial"/>
                <w:sz w:val="18"/>
              </w:rPr>
            </w:pPr>
            <w:r w:rsidRPr="00FC5A89">
              <w:rPr>
                <w:rFonts w:ascii="Arial" w:hAnsi="Arial"/>
                <w:sz w:val="18"/>
              </w:rPr>
              <w:t>(</w:t>
            </w:r>
            <w:r w:rsidR="00FC5A89" w:rsidRPr="00FC5A89">
              <w:rPr>
                <w:rFonts w:ascii="Arial" w:hAnsi="Arial"/>
                <w:sz w:val="18"/>
              </w:rPr>
              <w:t>94.9</w:t>
            </w:r>
            <w:r w:rsidRPr="00FC5A89">
              <w:rPr>
                <w:rFonts w:ascii="Arial" w:hAnsi="Arial"/>
                <w:sz w:val="18"/>
              </w:rPr>
              <w:t>%)</w:t>
            </w:r>
          </w:p>
        </w:tc>
      </w:tr>
    </w:tbl>
    <w:p w:rsidR="0016159B" w:rsidRDefault="0016159B" w:rsidP="0016159B">
      <w:pPr>
        <w:spacing w:line="480" w:lineRule="auto"/>
        <w:rPr>
          <w:rFonts w:ascii="Arial" w:hAnsi="Arial"/>
          <w:sz w:val="20"/>
        </w:rPr>
      </w:pPr>
    </w:p>
    <w:p w:rsidR="0016159B" w:rsidRDefault="0016159B" w:rsidP="0016159B">
      <w:pPr>
        <w:spacing w:line="480" w:lineRule="auto"/>
        <w:rPr>
          <w:rFonts w:ascii="Arial" w:hAnsi="Arial"/>
          <w:sz w:val="20"/>
        </w:rPr>
      </w:pPr>
    </w:p>
    <w:p w:rsidR="0016159B" w:rsidRPr="00074EB1" w:rsidRDefault="0016159B" w:rsidP="0016159B">
      <w:pPr>
        <w:spacing w:line="480" w:lineRule="auto"/>
        <w:rPr>
          <w:rFonts w:ascii="Arial" w:hAnsi="Arial"/>
          <w:sz w:val="20"/>
        </w:rPr>
      </w:pPr>
    </w:p>
    <w:p w:rsidR="00FC5A89" w:rsidRDefault="00FC5A89"/>
    <w:sectPr w:rsidR="00FC5A89" w:rsidSect="00FC5A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A4C6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49CA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DE2A8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2C0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8ED2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6B2E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F105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20A3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66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976D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698B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6159B"/>
    <w:rsid w:val="0016159B"/>
    <w:rsid w:val="00184AD2"/>
    <w:rsid w:val="002B5798"/>
    <w:rsid w:val="003D1A08"/>
    <w:rsid w:val="00516677"/>
    <w:rsid w:val="00531360"/>
    <w:rsid w:val="00B37B04"/>
    <w:rsid w:val="00DE2957"/>
    <w:rsid w:val="00FC5A8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6159B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5120EC"/>
    <w:pPr>
      <w:spacing w:after="200"/>
    </w:pPr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615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Macintosh Word</Application>
  <DocSecurity>0</DocSecurity>
  <Lines>3</Lines>
  <Paragraphs>1</Paragraphs>
  <ScaleCrop>false</ScaleCrop>
  <Company>University of Connecticut Health Center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McManus</dc:creator>
  <cp:keywords/>
  <cp:lastModifiedBy>Joel McManus</cp:lastModifiedBy>
  <cp:revision>2</cp:revision>
  <dcterms:created xsi:type="dcterms:W3CDTF">2014-04-08T19:54:00Z</dcterms:created>
  <dcterms:modified xsi:type="dcterms:W3CDTF">2014-04-08T19:54:00Z</dcterms:modified>
</cp:coreProperties>
</file>